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795A0" w14:textId="77777777" w:rsidR="00907E3C" w:rsidRPr="00AE3431" w:rsidRDefault="00907E3C">
      <w:pPr>
        <w:rPr>
          <w:rFonts w:ascii="Times New Roman" w:hAnsi="Times New Roman" w:cs="Times New Roman"/>
          <w:sz w:val="24"/>
          <w:szCs w:val="24"/>
        </w:rPr>
      </w:pPr>
    </w:p>
    <w:p w14:paraId="7F83EFCA" w14:textId="77777777" w:rsidR="00907E3C" w:rsidRPr="00AE3431" w:rsidRDefault="00907E3C" w:rsidP="00907E3C">
      <w:pPr>
        <w:rPr>
          <w:rFonts w:ascii="Times New Roman" w:hAnsi="Times New Roman" w:cs="Times New Roman"/>
          <w:sz w:val="24"/>
          <w:szCs w:val="24"/>
        </w:rPr>
      </w:pPr>
    </w:p>
    <w:p w14:paraId="03932254" w14:textId="77777777" w:rsidR="00907E3C" w:rsidRPr="00AE3431" w:rsidRDefault="00907E3C" w:rsidP="00907E3C">
      <w:pPr>
        <w:rPr>
          <w:rFonts w:ascii="Times New Roman" w:hAnsi="Times New Roman" w:cs="Times New Roman"/>
          <w:sz w:val="24"/>
          <w:szCs w:val="24"/>
        </w:rPr>
      </w:pPr>
    </w:p>
    <w:p w14:paraId="3E98B36D" w14:textId="77777777" w:rsidR="00907E3C" w:rsidRPr="00AE3431" w:rsidRDefault="00907E3C" w:rsidP="00907E3C">
      <w:pPr>
        <w:rPr>
          <w:rFonts w:ascii="Times New Roman" w:hAnsi="Times New Roman" w:cs="Times New Roman"/>
          <w:sz w:val="24"/>
          <w:szCs w:val="24"/>
        </w:rPr>
      </w:pPr>
    </w:p>
    <w:p w14:paraId="03283E4F" w14:textId="77777777" w:rsidR="00907E3C" w:rsidRPr="00AE3431" w:rsidRDefault="00907E3C" w:rsidP="00907E3C">
      <w:pPr>
        <w:rPr>
          <w:rFonts w:ascii="Times New Roman" w:hAnsi="Times New Roman" w:cs="Times New Roman"/>
          <w:sz w:val="24"/>
          <w:szCs w:val="24"/>
        </w:rPr>
      </w:pPr>
    </w:p>
    <w:p w14:paraId="39EB0AC8" w14:textId="77777777" w:rsidR="00907E3C" w:rsidRPr="00AE3431" w:rsidRDefault="00907E3C" w:rsidP="00907E3C">
      <w:pPr>
        <w:rPr>
          <w:rFonts w:ascii="Times New Roman" w:hAnsi="Times New Roman" w:cs="Times New Roman"/>
          <w:sz w:val="24"/>
          <w:szCs w:val="24"/>
        </w:rPr>
      </w:pPr>
    </w:p>
    <w:p w14:paraId="09096956" w14:textId="77777777" w:rsidR="00907E3C" w:rsidRPr="00AE3431" w:rsidRDefault="00907E3C" w:rsidP="00907E3C">
      <w:pPr>
        <w:rPr>
          <w:rFonts w:ascii="Times New Roman" w:hAnsi="Times New Roman" w:cs="Times New Roman"/>
          <w:sz w:val="24"/>
          <w:szCs w:val="24"/>
        </w:rPr>
      </w:pPr>
    </w:p>
    <w:p w14:paraId="491AC815" w14:textId="77777777" w:rsidR="00907E3C" w:rsidRPr="00AE3431" w:rsidRDefault="00907E3C" w:rsidP="00907E3C">
      <w:pPr>
        <w:rPr>
          <w:rFonts w:ascii="Times New Roman" w:hAnsi="Times New Roman" w:cs="Times New Roman"/>
          <w:sz w:val="24"/>
          <w:szCs w:val="24"/>
        </w:rPr>
      </w:pPr>
    </w:p>
    <w:p w14:paraId="237A9E2E" w14:textId="47D5CEEB" w:rsidR="00907E3C" w:rsidRPr="00AE3431" w:rsidRDefault="00053FC2" w:rsidP="00907E3C">
      <w:pPr>
        <w:tabs>
          <w:tab w:val="left" w:pos="5542"/>
        </w:tabs>
        <w:spacing w:line="480" w:lineRule="auto"/>
        <w:jc w:val="center"/>
        <w:rPr>
          <w:rFonts w:ascii="Times New Roman" w:hAnsi="Times New Roman" w:cs="Times New Roman"/>
          <w:sz w:val="24"/>
          <w:szCs w:val="24"/>
        </w:rPr>
      </w:pPr>
      <w:r>
        <w:rPr>
          <w:rFonts w:ascii="Times New Roman" w:hAnsi="Times New Roman" w:cs="Times New Roman"/>
          <w:sz w:val="24"/>
          <w:szCs w:val="24"/>
        </w:rPr>
        <w:t>Assignment #</w:t>
      </w:r>
      <w:r w:rsidR="00DF0E84">
        <w:rPr>
          <w:rFonts w:ascii="Times New Roman" w:hAnsi="Times New Roman" w:cs="Times New Roman"/>
          <w:sz w:val="24"/>
          <w:szCs w:val="24"/>
        </w:rPr>
        <w:t>4</w:t>
      </w:r>
      <w:r w:rsidR="00213E7B">
        <w:rPr>
          <w:rFonts w:ascii="Times New Roman" w:hAnsi="Times New Roman" w:cs="Times New Roman"/>
          <w:sz w:val="24"/>
          <w:szCs w:val="24"/>
        </w:rPr>
        <w:t xml:space="preserve"> </w:t>
      </w:r>
      <w:r w:rsidR="00DF0E84">
        <w:rPr>
          <w:rFonts w:ascii="Times New Roman" w:hAnsi="Times New Roman" w:cs="Times New Roman"/>
          <w:sz w:val="24"/>
          <w:szCs w:val="24"/>
        </w:rPr>
        <w:t>–</w:t>
      </w:r>
      <w:r w:rsidR="00213E7B">
        <w:rPr>
          <w:rFonts w:ascii="Times New Roman" w:hAnsi="Times New Roman" w:cs="Times New Roman"/>
          <w:sz w:val="24"/>
          <w:szCs w:val="24"/>
        </w:rPr>
        <w:t xml:space="preserve"> </w:t>
      </w:r>
      <w:r w:rsidR="00DF0E84">
        <w:rPr>
          <w:rFonts w:ascii="Times New Roman" w:hAnsi="Times New Roman" w:cs="Times New Roman"/>
          <w:sz w:val="24"/>
          <w:szCs w:val="24"/>
        </w:rPr>
        <w:t>Curriculum Implementation Plan</w:t>
      </w:r>
    </w:p>
    <w:p w14:paraId="3213084E" w14:textId="77777777" w:rsidR="00907E3C" w:rsidRDefault="00907E3C" w:rsidP="00907E3C">
      <w:pPr>
        <w:tabs>
          <w:tab w:val="left" w:pos="5542"/>
        </w:tabs>
        <w:spacing w:line="480" w:lineRule="auto"/>
        <w:jc w:val="center"/>
        <w:rPr>
          <w:rFonts w:ascii="Times New Roman" w:hAnsi="Times New Roman" w:cs="Times New Roman"/>
          <w:sz w:val="24"/>
          <w:szCs w:val="24"/>
        </w:rPr>
      </w:pPr>
      <w:r w:rsidRPr="00AE3431">
        <w:rPr>
          <w:rFonts w:ascii="Times New Roman" w:hAnsi="Times New Roman" w:cs="Times New Roman"/>
          <w:sz w:val="24"/>
          <w:szCs w:val="24"/>
        </w:rPr>
        <w:t>Douglas J. Koch</w:t>
      </w:r>
    </w:p>
    <w:p w14:paraId="1F3257A7" w14:textId="77777777" w:rsidR="00213E7B" w:rsidRPr="00AE3431" w:rsidRDefault="00213E7B" w:rsidP="00907E3C">
      <w:pPr>
        <w:tabs>
          <w:tab w:val="left" w:pos="5542"/>
        </w:tabs>
        <w:spacing w:line="480" w:lineRule="auto"/>
        <w:jc w:val="center"/>
        <w:rPr>
          <w:rFonts w:ascii="Times New Roman" w:hAnsi="Times New Roman" w:cs="Times New Roman"/>
          <w:sz w:val="24"/>
          <w:szCs w:val="24"/>
        </w:rPr>
      </w:pPr>
      <w:r>
        <w:rPr>
          <w:rFonts w:ascii="Times New Roman" w:hAnsi="Times New Roman" w:cs="Times New Roman"/>
          <w:sz w:val="24"/>
          <w:szCs w:val="24"/>
        </w:rPr>
        <w:t>New Jersey City University</w:t>
      </w:r>
    </w:p>
    <w:p w14:paraId="695967CC" w14:textId="77777777" w:rsidR="00907E3C" w:rsidRPr="00AE3431" w:rsidRDefault="00907E3C" w:rsidP="00907E3C">
      <w:pPr>
        <w:tabs>
          <w:tab w:val="left" w:pos="5542"/>
        </w:tabs>
        <w:rPr>
          <w:rFonts w:ascii="Times New Roman" w:hAnsi="Times New Roman" w:cs="Times New Roman"/>
          <w:sz w:val="24"/>
          <w:szCs w:val="24"/>
        </w:rPr>
      </w:pPr>
    </w:p>
    <w:p w14:paraId="25EFFDEA" w14:textId="77777777" w:rsidR="00AE3431" w:rsidRDefault="00AE3431">
      <w:pPr>
        <w:rPr>
          <w:rFonts w:ascii="Times New Roman" w:hAnsi="Times New Roman" w:cs="Times New Roman"/>
          <w:sz w:val="24"/>
          <w:szCs w:val="24"/>
        </w:rPr>
      </w:pPr>
    </w:p>
    <w:p w14:paraId="02ECB6B4" w14:textId="77777777" w:rsidR="00907E3C" w:rsidRPr="00AE3431" w:rsidRDefault="00907E3C">
      <w:pPr>
        <w:rPr>
          <w:rFonts w:ascii="Times New Roman" w:hAnsi="Times New Roman" w:cs="Times New Roman"/>
          <w:sz w:val="24"/>
          <w:szCs w:val="24"/>
        </w:rPr>
      </w:pPr>
      <w:r w:rsidRPr="00AE3431">
        <w:rPr>
          <w:rFonts w:ascii="Times New Roman" w:hAnsi="Times New Roman" w:cs="Times New Roman"/>
          <w:sz w:val="24"/>
          <w:szCs w:val="24"/>
        </w:rPr>
        <w:br w:type="page"/>
      </w:r>
    </w:p>
    <w:p w14:paraId="66E8F9D7" w14:textId="7F0D7EF2" w:rsidR="00DF0E84" w:rsidRPr="008B12E4" w:rsidRDefault="00DF0E84" w:rsidP="00DF0E84">
      <w:pPr>
        <w:rPr>
          <w:rFonts w:ascii="Times New Roman" w:hAnsi="Times New Roman" w:cs="Times New Roman"/>
          <w:sz w:val="24"/>
          <w:szCs w:val="24"/>
        </w:rPr>
      </w:pPr>
      <w:r w:rsidRPr="008B12E4">
        <w:rPr>
          <w:rFonts w:ascii="Times New Roman" w:hAnsi="Times New Roman" w:cs="Times New Roman"/>
          <w:sz w:val="24"/>
          <w:szCs w:val="24"/>
        </w:rPr>
        <w:lastRenderedPageBreak/>
        <w:t>Overview</w:t>
      </w:r>
      <w:r w:rsidR="00776147" w:rsidRPr="008B12E4">
        <w:rPr>
          <w:rFonts w:ascii="Times New Roman" w:hAnsi="Times New Roman" w:cs="Times New Roman"/>
          <w:sz w:val="24"/>
          <w:szCs w:val="24"/>
        </w:rPr>
        <w:t xml:space="preserve"> </w:t>
      </w:r>
    </w:p>
    <w:p w14:paraId="1D3AF6FF" w14:textId="2884274A" w:rsidR="0043365D" w:rsidRDefault="0043365D" w:rsidP="008B12E4">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 xml:space="preserve">In this document, I discuss a plan to implement a training course within a fictional global service company.  The fictional company, Cerberus, is a London, UK based company which provides luxury spa services to a predominantly female clientele in six international cities.  In addition to the founding location, Cerberus has locations in Singapore, Tokyo, </w:t>
      </w:r>
      <w:r w:rsidR="00747E95">
        <w:rPr>
          <w:rFonts w:ascii="Times New Roman" w:hAnsi="Times New Roman" w:cs="Times New Roman"/>
          <w:color w:val="111111"/>
          <w:sz w:val="24"/>
          <w:szCs w:val="24"/>
        </w:rPr>
        <w:t>New York City, Beverly Hills, Paris, Dubai, and Buenos Aires.</w:t>
      </w:r>
      <w:r>
        <w:rPr>
          <w:rFonts w:ascii="Times New Roman" w:hAnsi="Times New Roman" w:cs="Times New Roman"/>
          <w:color w:val="111111"/>
          <w:sz w:val="24"/>
          <w:szCs w:val="24"/>
        </w:rPr>
        <w:t xml:space="preserve"> </w:t>
      </w:r>
      <w:r w:rsidR="00747E95">
        <w:rPr>
          <w:rFonts w:ascii="Times New Roman" w:hAnsi="Times New Roman" w:cs="Times New Roman"/>
          <w:color w:val="111111"/>
          <w:sz w:val="24"/>
          <w:szCs w:val="24"/>
        </w:rPr>
        <w:t>Cerberus prides itself on providing its services to a clientele that is used to international travel and expect a high attention to detail.  Cerberus is looking to add a nail service to its line and needs to train technicians across their eight locations.</w:t>
      </w:r>
    </w:p>
    <w:p w14:paraId="70E41D11" w14:textId="18189D62" w:rsidR="00747E95" w:rsidRDefault="00C247E9" w:rsidP="008B12E4">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 xml:space="preserve">The corporation is launching a new service for its clients based on research on global beauty trends.  They found that most of their clients are coming in with acrylic nails and are looking for </w:t>
      </w:r>
      <w:r w:rsidR="00983389">
        <w:rPr>
          <w:rFonts w:ascii="Times New Roman" w:hAnsi="Times New Roman" w:cs="Times New Roman"/>
          <w:color w:val="111111"/>
          <w:sz w:val="24"/>
          <w:szCs w:val="24"/>
        </w:rPr>
        <w:t>maintenance</w:t>
      </w:r>
      <w:r>
        <w:rPr>
          <w:rFonts w:ascii="Times New Roman" w:hAnsi="Times New Roman" w:cs="Times New Roman"/>
          <w:color w:val="111111"/>
          <w:sz w:val="24"/>
          <w:szCs w:val="24"/>
        </w:rPr>
        <w:t xml:space="preserve"> as well as touch ups.  Cerberus has decided to </w:t>
      </w:r>
      <w:r w:rsidR="0096758A">
        <w:rPr>
          <w:rFonts w:ascii="Times New Roman" w:hAnsi="Times New Roman" w:cs="Times New Roman"/>
          <w:color w:val="111111"/>
          <w:sz w:val="24"/>
          <w:szCs w:val="24"/>
        </w:rPr>
        <w:t xml:space="preserve">launch a new product line – a full service acrylic nail service.  </w:t>
      </w:r>
    </w:p>
    <w:p w14:paraId="67414278" w14:textId="36076B65" w:rsidR="00C564B2" w:rsidRDefault="0096758A" w:rsidP="008B12E4">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 xml:space="preserve">Keeping in line with their commitment to </w:t>
      </w:r>
      <w:r w:rsidR="00983389">
        <w:rPr>
          <w:rFonts w:ascii="Times New Roman" w:hAnsi="Times New Roman" w:cs="Times New Roman"/>
          <w:color w:val="111111"/>
          <w:sz w:val="24"/>
          <w:szCs w:val="24"/>
        </w:rPr>
        <w:t>impeccable</w:t>
      </w:r>
      <w:r>
        <w:rPr>
          <w:rFonts w:ascii="Times New Roman" w:hAnsi="Times New Roman" w:cs="Times New Roman"/>
          <w:color w:val="111111"/>
          <w:sz w:val="24"/>
          <w:szCs w:val="24"/>
        </w:rPr>
        <w:t xml:space="preserve"> service to their demanding clients, Cerberus has decided to provide a corporate training program to all </w:t>
      </w:r>
      <w:r w:rsidR="00983389">
        <w:rPr>
          <w:rFonts w:ascii="Times New Roman" w:hAnsi="Times New Roman" w:cs="Times New Roman"/>
          <w:color w:val="111111"/>
          <w:sz w:val="24"/>
          <w:szCs w:val="24"/>
        </w:rPr>
        <w:t>eligible</w:t>
      </w:r>
      <w:r>
        <w:rPr>
          <w:rFonts w:ascii="Times New Roman" w:hAnsi="Times New Roman" w:cs="Times New Roman"/>
          <w:color w:val="111111"/>
          <w:sz w:val="24"/>
          <w:szCs w:val="24"/>
        </w:rPr>
        <w:t xml:space="preserve"> employees.  Understanding that nail art is as much a skill as it is an art, they have decided to </w:t>
      </w:r>
      <w:r w:rsidR="00C564B2">
        <w:rPr>
          <w:rFonts w:ascii="Times New Roman" w:hAnsi="Times New Roman" w:cs="Times New Roman"/>
          <w:color w:val="111111"/>
          <w:sz w:val="24"/>
          <w:szCs w:val="24"/>
        </w:rPr>
        <w:t>model their training program on the informal learning communities that exist on the YouTube video hosting platform.</w:t>
      </w:r>
    </w:p>
    <w:p w14:paraId="24361B4E" w14:textId="423A3C25" w:rsidR="00C564B2" w:rsidRDefault="00983389" w:rsidP="008B12E4">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Eligible</w:t>
      </w:r>
      <w:r w:rsidR="00C564B2">
        <w:rPr>
          <w:rFonts w:ascii="Times New Roman" w:hAnsi="Times New Roman" w:cs="Times New Roman"/>
          <w:color w:val="111111"/>
          <w:sz w:val="24"/>
          <w:szCs w:val="24"/>
        </w:rPr>
        <w:t xml:space="preserve"> employees will be able to apply to the program.  </w:t>
      </w:r>
      <w:r>
        <w:rPr>
          <w:rFonts w:ascii="Times New Roman" w:hAnsi="Times New Roman" w:cs="Times New Roman"/>
          <w:color w:val="111111"/>
          <w:sz w:val="24"/>
          <w:szCs w:val="24"/>
        </w:rPr>
        <w:t>Eligibility</w:t>
      </w:r>
      <w:r w:rsidR="00C564B2">
        <w:rPr>
          <w:rFonts w:ascii="Times New Roman" w:hAnsi="Times New Roman" w:cs="Times New Roman"/>
          <w:color w:val="111111"/>
          <w:sz w:val="24"/>
          <w:szCs w:val="24"/>
        </w:rPr>
        <w:t xml:space="preserve"> will be based on several </w:t>
      </w:r>
      <w:r w:rsidR="002350A8">
        <w:rPr>
          <w:rFonts w:ascii="Times New Roman" w:hAnsi="Times New Roman" w:cs="Times New Roman"/>
          <w:color w:val="111111"/>
          <w:sz w:val="24"/>
          <w:szCs w:val="24"/>
        </w:rPr>
        <w:t>criteria</w:t>
      </w:r>
      <w:r w:rsidR="00C564B2">
        <w:rPr>
          <w:rFonts w:ascii="Times New Roman" w:hAnsi="Times New Roman" w:cs="Times New Roman"/>
          <w:color w:val="111111"/>
          <w:sz w:val="24"/>
          <w:szCs w:val="24"/>
        </w:rPr>
        <w:t xml:space="preserve"> and will include:</w:t>
      </w:r>
    </w:p>
    <w:p w14:paraId="0F4AFC4C" w14:textId="2FBF2CB6" w:rsidR="00C564B2" w:rsidRPr="003D7BD5" w:rsidRDefault="00983389" w:rsidP="008B12E4">
      <w:pPr>
        <w:pStyle w:val="ListParagraph"/>
        <w:numPr>
          <w:ilvl w:val="0"/>
          <w:numId w:val="4"/>
        </w:numPr>
        <w:spacing w:after="0" w:line="480" w:lineRule="auto"/>
        <w:contextualSpacing w:val="0"/>
        <w:rPr>
          <w:rFonts w:ascii="Times New Roman" w:hAnsi="Times New Roman" w:cs="Times New Roman"/>
          <w:color w:val="111111"/>
          <w:sz w:val="24"/>
          <w:szCs w:val="24"/>
        </w:rPr>
      </w:pPr>
      <w:r w:rsidRPr="003D7BD5">
        <w:rPr>
          <w:rFonts w:ascii="Times New Roman" w:hAnsi="Times New Roman" w:cs="Times New Roman"/>
          <w:color w:val="111111"/>
          <w:sz w:val="24"/>
          <w:szCs w:val="24"/>
        </w:rPr>
        <w:t>Employment</w:t>
      </w:r>
      <w:r w:rsidR="00C564B2" w:rsidRPr="003D7BD5">
        <w:rPr>
          <w:rFonts w:ascii="Times New Roman" w:hAnsi="Times New Roman" w:cs="Times New Roman"/>
          <w:color w:val="111111"/>
          <w:sz w:val="24"/>
          <w:szCs w:val="24"/>
        </w:rPr>
        <w:t xml:space="preserve"> with Cerberus for a minimum of two years</w:t>
      </w:r>
    </w:p>
    <w:p w14:paraId="045A1530" w14:textId="0A8F8682" w:rsidR="00C564B2" w:rsidRPr="003D7BD5" w:rsidRDefault="00C564B2" w:rsidP="008B12E4">
      <w:pPr>
        <w:pStyle w:val="ListParagraph"/>
        <w:numPr>
          <w:ilvl w:val="0"/>
          <w:numId w:val="4"/>
        </w:numPr>
        <w:spacing w:after="0" w:line="480" w:lineRule="auto"/>
        <w:contextualSpacing w:val="0"/>
        <w:rPr>
          <w:rFonts w:ascii="Times New Roman" w:hAnsi="Times New Roman" w:cs="Times New Roman"/>
          <w:color w:val="111111"/>
          <w:sz w:val="24"/>
          <w:szCs w:val="24"/>
        </w:rPr>
      </w:pPr>
      <w:r w:rsidRPr="003D7BD5">
        <w:rPr>
          <w:rFonts w:ascii="Times New Roman" w:hAnsi="Times New Roman" w:cs="Times New Roman"/>
          <w:color w:val="111111"/>
          <w:sz w:val="24"/>
          <w:szCs w:val="24"/>
        </w:rPr>
        <w:t>Minimum of six months on the job experience in a position with direct client contact</w:t>
      </w:r>
    </w:p>
    <w:p w14:paraId="3F27E984" w14:textId="69593AC5" w:rsidR="00C564B2" w:rsidRPr="003D7BD5" w:rsidRDefault="00C564B2" w:rsidP="008B12E4">
      <w:pPr>
        <w:pStyle w:val="ListParagraph"/>
        <w:numPr>
          <w:ilvl w:val="0"/>
          <w:numId w:val="4"/>
        </w:numPr>
        <w:spacing w:after="0" w:line="480" w:lineRule="auto"/>
        <w:contextualSpacing w:val="0"/>
        <w:rPr>
          <w:rFonts w:ascii="Times New Roman" w:hAnsi="Times New Roman" w:cs="Times New Roman"/>
          <w:color w:val="111111"/>
          <w:sz w:val="24"/>
          <w:szCs w:val="24"/>
        </w:rPr>
      </w:pPr>
      <w:r w:rsidRPr="003D7BD5">
        <w:rPr>
          <w:rFonts w:ascii="Times New Roman" w:hAnsi="Times New Roman" w:cs="Times New Roman"/>
          <w:color w:val="111111"/>
          <w:sz w:val="24"/>
          <w:szCs w:val="24"/>
        </w:rPr>
        <w:t>Four star or greater customer service rating*</w:t>
      </w:r>
    </w:p>
    <w:p w14:paraId="5168CF40" w14:textId="5C678614" w:rsidR="00C564B2" w:rsidRPr="003D7BD5" w:rsidRDefault="00C564B2" w:rsidP="008B12E4">
      <w:pPr>
        <w:pStyle w:val="ListParagraph"/>
        <w:numPr>
          <w:ilvl w:val="0"/>
          <w:numId w:val="4"/>
        </w:numPr>
        <w:spacing w:after="0" w:line="480" w:lineRule="auto"/>
        <w:contextualSpacing w:val="0"/>
        <w:rPr>
          <w:rFonts w:ascii="Times New Roman" w:hAnsi="Times New Roman" w:cs="Times New Roman"/>
          <w:color w:val="111111"/>
          <w:sz w:val="24"/>
          <w:szCs w:val="24"/>
        </w:rPr>
      </w:pPr>
      <w:r w:rsidRPr="003D7BD5">
        <w:rPr>
          <w:rFonts w:ascii="Times New Roman" w:hAnsi="Times New Roman" w:cs="Times New Roman"/>
          <w:color w:val="111111"/>
          <w:sz w:val="24"/>
          <w:szCs w:val="24"/>
        </w:rPr>
        <w:t>Recommendations from two supervisors</w:t>
      </w:r>
    </w:p>
    <w:p w14:paraId="60D7C47A" w14:textId="4287C142" w:rsidR="00983389" w:rsidRPr="003D7BD5" w:rsidRDefault="00C564B2" w:rsidP="008B12E4">
      <w:pPr>
        <w:pStyle w:val="ListParagraph"/>
        <w:numPr>
          <w:ilvl w:val="0"/>
          <w:numId w:val="4"/>
        </w:numPr>
        <w:spacing w:after="0" w:line="480" w:lineRule="auto"/>
        <w:contextualSpacing w:val="0"/>
        <w:rPr>
          <w:rFonts w:ascii="Times New Roman" w:hAnsi="Times New Roman" w:cs="Times New Roman"/>
          <w:color w:val="111111"/>
          <w:sz w:val="24"/>
          <w:szCs w:val="24"/>
        </w:rPr>
      </w:pPr>
      <w:r w:rsidRPr="003D7BD5">
        <w:rPr>
          <w:rFonts w:ascii="Times New Roman" w:hAnsi="Times New Roman" w:cs="Times New Roman"/>
          <w:color w:val="111111"/>
          <w:sz w:val="24"/>
          <w:szCs w:val="24"/>
        </w:rPr>
        <w:lastRenderedPageBreak/>
        <w:t>Minimal level of proficiency in English</w:t>
      </w:r>
    </w:p>
    <w:p w14:paraId="6D0DC921" w14:textId="5006A056" w:rsidR="00983389" w:rsidRPr="003D7BD5" w:rsidRDefault="00983389" w:rsidP="008B12E4">
      <w:pPr>
        <w:pStyle w:val="ListParagraph"/>
        <w:numPr>
          <w:ilvl w:val="0"/>
          <w:numId w:val="4"/>
        </w:numPr>
        <w:spacing w:after="0" w:line="480" w:lineRule="auto"/>
        <w:contextualSpacing w:val="0"/>
        <w:rPr>
          <w:rFonts w:ascii="Times New Roman" w:hAnsi="Times New Roman" w:cs="Times New Roman"/>
          <w:color w:val="111111"/>
          <w:sz w:val="24"/>
          <w:szCs w:val="24"/>
        </w:rPr>
      </w:pPr>
      <w:r w:rsidRPr="003D7BD5">
        <w:rPr>
          <w:rFonts w:ascii="Times New Roman" w:hAnsi="Times New Roman" w:cs="Times New Roman"/>
          <w:color w:val="111111"/>
          <w:sz w:val="24"/>
          <w:szCs w:val="24"/>
        </w:rPr>
        <w:t>Proficiency with existing corporate computer platforms</w:t>
      </w:r>
    </w:p>
    <w:p w14:paraId="7AB34827" w14:textId="57FE8261" w:rsidR="0043365D" w:rsidRDefault="00C564B2" w:rsidP="00D33EEB">
      <w:pPr>
        <w:spacing w:after="0" w:line="480" w:lineRule="auto"/>
        <w:ind w:left="720"/>
        <w:rPr>
          <w:rFonts w:ascii="Times New Roman" w:hAnsi="Times New Roman" w:cs="Times New Roman"/>
          <w:color w:val="111111"/>
          <w:sz w:val="24"/>
          <w:szCs w:val="24"/>
        </w:rPr>
      </w:pPr>
      <w:r>
        <w:rPr>
          <w:rFonts w:ascii="Times New Roman" w:hAnsi="Times New Roman" w:cs="Times New Roman"/>
          <w:color w:val="111111"/>
          <w:sz w:val="24"/>
          <w:szCs w:val="24"/>
        </w:rPr>
        <w:t>*</w:t>
      </w:r>
      <w:r w:rsidR="00C517DC">
        <w:rPr>
          <w:rFonts w:ascii="Times New Roman" w:hAnsi="Times New Roman" w:cs="Times New Roman"/>
          <w:color w:val="111111"/>
          <w:sz w:val="24"/>
          <w:szCs w:val="24"/>
        </w:rPr>
        <w:t>I</w:t>
      </w:r>
      <w:r>
        <w:rPr>
          <w:rFonts w:ascii="Times New Roman" w:hAnsi="Times New Roman" w:cs="Times New Roman"/>
          <w:color w:val="111111"/>
          <w:sz w:val="24"/>
          <w:szCs w:val="24"/>
        </w:rPr>
        <w:t xml:space="preserve">nternal rating system based on </w:t>
      </w:r>
      <w:r w:rsidR="00C517DC">
        <w:rPr>
          <w:rFonts w:ascii="Times New Roman" w:hAnsi="Times New Roman" w:cs="Times New Roman"/>
          <w:color w:val="111111"/>
          <w:sz w:val="24"/>
          <w:szCs w:val="24"/>
        </w:rPr>
        <w:t xml:space="preserve">volunteer </w:t>
      </w:r>
      <w:r>
        <w:rPr>
          <w:rFonts w:ascii="Times New Roman" w:hAnsi="Times New Roman" w:cs="Times New Roman"/>
          <w:color w:val="111111"/>
          <w:sz w:val="24"/>
          <w:szCs w:val="24"/>
        </w:rPr>
        <w:t>client feedback.  Rating system is based on a 0 to 5 star</w:t>
      </w:r>
      <w:r w:rsidR="00C517DC">
        <w:rPr>
          <w:rFonts w:ascii="Times New Roman" w:hAnsi="Times New Roman" w:cs="Times New Roman"/>
          <w:color w:val="111111"/>
          <w:sz w:val="24"/>
          <w:szCs w:val="24"/>
        </w:rPr>
        <w:t>s where 5 stars indicates superior customer service.</w:t>
      </w:r>
    </w:p>
    <w:p w14:paraId="7187CB30" w14:textId="6A2045E7" w:rsidR="00C517DC" w:rsidRDefault="00983389" w:rsidP="008B12E4">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 xml:space="preserve">Cerberus would like to launch the new product line by the fall which gives the training </w:t>
      </w:r>
      <w:r w:rsidR="00B00D2E">
        <w:rPr>
          <w:rFonts w:ascii="Times New Roman" w:hAnsi="Times New Roman" w:cs="Times New Roman"/>
          <w:color w:val="111111"/>
          <w:sz w:val="24"/>
          <w:szCs w:val="24"/>
        </w:rPr>
        <w:t>program six</w:t>
      </w:r>
      <w:r>
        <w:rPr>
          <w:rFonts w:ascii="Times New Roman" w:hAnsi="Times New Roman" w:cs="Times New Roman"/>
          <w:color w:val="111111"/>
          <w:sz w:val="24"/>
          <w:szCs w:val="24"/>
        </w:rPr>
        <w:t xml:space="preserve"> months to graduate its first set of learners.  The </w:t>
      </w:r>
      <w:r w:rsidR="006D7BEE">
        <w:rPr>
          <w:rFonts w:ascii="Times New Roman" w:hAnsi="Times New Roman" w:cs="Times New Roman"/>
          <w:color w:val="111111"/>
          <w:sz w:val="24"/>
          <w:szCs w:val="24"/>
        </w:rPr>
        <w:t>salons will be installed in each of the salons within the next two months and outfitted with all necessary products one month after that</w:t>
      </w:r>
      <w:r>
        <w:rPr>
          <w:rFonts w:ascii="Times New Roman" w:hAnsi="Times New Roman" w:cs="Times New Roman"/>
          <w:color w:val="111111"/>
          <w:sz w:val="24"/>
          <w:szCs w:val="24"/>
        </w:rPr>
        <w:t>.</w:t>
      </w:r>
      <w:r w:rsidR="006D7BEE">
        <w:rPr>
          <w:rFonts w:ascii="Times New Roman" w:hAnsi="Times New Roman" w:cs="Times New Roman"/>
          <w:color w:val="111111"/>
          <w:sz w:val="24"/>
          <w:szCs w:val="24"/>
        </w:rPr>
        <w:t xml:space="preserve">  This timeline allows for delays in construction and enough training time for the first cohort of learners.</w:t>
      </w:r>
    </w:p>
    <w:p w14:paraId="2ABB1177" w14:textId="2AE818FF" w:rsidR="000A0BBC" w:rsidRDefault="006D7BEE" w:rsidP="008B12E4">
      <w:pPr>
        <w:tabs>
          <w:tab w:val="left" w:pos="3210"/>
        </w:tabs>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 xml:space="preserve">Cerberus recognizes the commitment to quality service in its </w:t>
      </w:r>
      <w:r w:rsidR="000A0BBC">
        <w:rPr>
          <w:rFonts w:ascii="Times New Roman" w:hAnsi="Times New Roman" w:cs="Times New Roman"/>
          <w:color w:val="111111"/>
          <w:sz w:val="24"/>
          <w:szCs w:val="24"/>
        </w:rPr>
        <w:t>employees</w:t>
      </w:r>
      <w:r>
        <w:rPr>
          <w:rFonts w:ascii="Times New Roman" w:hAnsi="Times New Roman" w:cs="Times New Roman"/>
          <w:color w:val="111111"/>
          <w:sz w:val="24"/>
          <w:szCs w:val="24"/>
        </w:rPr>
        <w:t>.  The company prides itself being able to provide a quality experience to its clients</w:t>
      </w:r>
      <w:r w:rsidR="000A0BBC">
        <w:rPr>
          <w:rFonts w:ascii="Times New Roman" w:hAnsi="Times New Roman" w:cs="Times New Roman"/>
          <w:color w:val="111111"/>
          <w:sz w:val="24"/>
          <w:szCs w:val="24"/>
        </w:rPr>
        <w:t xml:space="preserve">, while at the same time </w:t>
      </w:r>
      <w:r w:rsidR="00B00D2E">
        <w:rPr>
          <w:rFonts w:ascii="Times New Roman" w:hAnsi="Times New Roman" w:cs="Times New Roman"/>
          <w:color w:val="111111"/>
          <w:sz w:val="24"/>
          <w:szCs w:val="24"/>
        </w:rPr>
        <w:t>maintain</w:t>
      </w:r>
      <w:r>
        <w:rPr>
          <w:rFonts w:ascii="Times New Roman" w:hAnsi="Times New Roman" w:cs="Times New Roman"/>
          <w:color w:val="111111"/>
          <w:sz w:val="24"/>
          <w:szCs w:val="24"/>
        </w:rPr>
        <w:t xml:space="preserve"> a</w:t>
      </w:r>
      <w:r w:rsidR="000A0BBC">
        <w:rPr>
          <w:rFonts w:ascii="Times New Roman" w:hAnsi="Times New Roman" w:cs="Times New Roman"/>
          <w:color w:val="111111"/>
          <w:sz w:val="24"/>
          <w:szCs w:val="24"/>
        </w:rPr>
        <w:t>n</w:t>
      </w:r>
      <w:r>
        <w:rPr>
          <w:rFonts w:ascii="Times New Roman" w:hAnsi="Times New Roman" w:cs="Times New Roman"/>
          <w:color w:val="111111"/>
          <w:sz w:val="24"/>
          <w:szCs w:val="24"/>
        </w:rPr>
        <w:t xml:space="preserve"> internal culture committed to the growth and development of its employees.  Internal feedback by employees has ranked the accessibility to</w:t>
      </w:r>
      <w:r w:rsidR="000A0BBC">
        <w:rPr>
          <w:rFonts w:ascii="Times New Roman" w:hAnsi="Times New Roman" w:cs="Times New Roman"/>
          <w:color w:val="111111"/>
          <w:sz w:val="24"/>
          <w:szCs w:val="24"/>
        </w:rPr>
        <w:t xml:space="preserve"> high quality</w:t>
      </w:r>
      <w:r>
        <w:rPr>
          <w:rFonts w:ascii="Times New Roman" w:hAnsi="Times New Roman" w:cs="Times New Roman"/>
          <w:color w:val="111111"/>
          <w:sz w:val="24"/>
          <w:szCs w:val="24"/>
        </w:rPr>
        <w:t xml:space="preserve"> training and development as a key reason for their low turnover rate</w:t>
      </w:r>
      <w:r w:rsidR="000A0BBC">
        <w:rPr>
          <w:rFonts w:ascii="Times New Roman" w:hAnsi="Times New Roman" w:cs="Times New Roman"/>
          <w:color w:val="111111"/>
          <w:sz w:val="24"/>
          <w:szCs w:val="24"/>
        </w:rPr>
        <w:t xml:space="preserve">.  </w:t>
      </w:r>
    </w:p>
    <w:p w14:paraId="581FC06E" w14:textId="07992DB3" w:rsidR="006D7BEE" w:rsidRDefault="000A0BBC" w:rsidP="008B12E4">
      <w:pPr>
        <w:tabs>
          <w:tab w:val="left" w:pos="3210"/>
        </w:tabs>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 xml:space="preserve">In the past, training and development has taken place via corporate generated training modules distributed to branch locations.  The training materials typical consisted of manuals supplemented with </w:t>
      </w:r>
      <w:r w:rsidR="00B00D2E">
        <w:rPr>
          <w:rFonts w:ascii="Times New Roman" w:hAnsi="Times New Roman" w:cs="Times New Roman"/>
          <w:color w:val="111111"/>
          <w:sz w:val="24"/>
          <w:szCs w:val="24"/>
        </w:rPr>
        <w:t>online videos</w:t>
      </w:r>
      <w:r>
        <w:rPr>
          <w:rFonts w:ascii="Times New Roman" w:hAnsi="Times New Roman" w:cs="Times New Roman"/>
          <w:color w:val="111111"/>
          <w:sz w:val="24"/>
          <w:szCs w:val="24"/>
        </w:rPr>
        <w:t xml:space="preserve"> wh</w:t>
      </w:r>
      <w:r w:rsidR="00B00D2E">
        <w:rPr>
          <w:rFonts w:ascii="Times New Roman" w:hAnsi="Times New Roman" w:cs="Times New Roman"/>
          <w:color w:val="111111"/>
          <w:sz w:val="24"/>
          <w:szCs w:val="24"/>
        </w:rPr>
        <w:t>en appropriate.  The corporate office deiced to move to a new training modality due to the rapidity of change in the acrylic nail industry.  It was determined that a community of practice model would better fit the training needs of the employees and allow the company to better serve their customers.</w:t>
      </w:r>
    </w:p>
    <w:p w14:paraId="1C529059" w14:textId="12B87105" w:rsidR="006B6EA8" w:rsidRDefault="00B00D2E" w:rsidP="008B12E4">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 xml:space="preserve">A community of practice model was chosen for its ability to allow employees to learn at their own pace, learn and share techniques with others in real time, to become owners of their practice, and to allow employees to keep up with changes in products and techniques in a rapidly </w:t>
      </w:r>
      <w:r>
        <w:rPr>
          <w:rFonts w:ascii="Times New Roman" w:hAnsi="Times New Roman" w:cs="Times New Roman"/>
          <w:color w:val="111111"/>
          <w:sz w:val="24"/>
          <w:szCs w:val="24"/>
        </w:rPr>
        <w:lastRenderedPageBreak/>
        <w:t>changing field.  As employees are distributed across the world, and online asynchronous learning modality was deemed appropriate.</w:t>
      </w:r>
    </w:p>
    <w:p w14:paraId="284E75FF" w14:textId="0F3F082E" w:rsidR="00DF0E84" w:rsidRPr="008B12E4" w:rsidRDefault="00DF0E84" w:rsidP="00DF0E84">
      <w:pPr>
        <w:rPr>
          <w:rFonts w:ascii="Times New Roman" w:hAnsi="Times New Roman" w:cs="Times New Roman"/>
          <w:sz w:val="24"/>
          <w:szCs w:val="24"/>
        </w:rPr>
      </w:pPr>
      <w:r w:rsidRPr="008B12E4">
        <w:rPr>
          <w:rFonts w:ascii="Times New Roman" w:hAnsi="Times New Roman" w:cs="Times New Roman"/>
          <w:sz w:val="24"/>
          <w:szCs w:val="24"/>
        </w:rPr>
        <w:t>Rationa</w:t>
      </w:r>
      <w:r w:rsidR="008B12E4" w:rsidRPr="008B12E4">
        <w:rPr>
          <w:rFonts w:ascii="Times New Roman" w:hAnsi="Times New Roman" w:cs="Times New Roman"/>
          <w:sz w:val="24"/>
          <w:szCs w:val="24"/>
        </w:rPr>
        <w:t>l</w:t>
      </w:r>
    </w:p>
    <w:p w14:paraId="7E732ADC" w14:textId="77777777" w:rsidR="002350A8" w:rsidRDefault="002350A8" w:rsidP="008B12E4">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Cerberus has chosen to model their learning system on legitimate peripheral participations as described by Lave and Wenger (2016) where the goal is to transform the learners from novices to experts through a community of practice model.  This model was chosen as it allows for the corporation to provide standardized content, learners to progress at their own pace, learners to share ideas with one another, and builds on the sense of community and ownership valued by the corporation and its employees.</w:t>
      </w:r>
    </w:p>
    <w:p w14:paraId="235F0A3D" w14:textId="205E12C1" w:rsidR="008829EE" w:rsidRDefault="004C09F4" w:rsidP="008B12E4">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 xml:space="preserve">For a global training program where </w:t>
      </w:r>
      <w:r w:rsidR="000E32AB">
        <w:rPr>
          <w:rFonts w:ascii="Times New Roman" w:hAnsi="Times New Roman" w:cs="Times New Roman"/>
          <w:color w:val="111111"/>
          <w:sz w:val="24"/>
          <w:szCs w:val="24"/>
        </w:rPr>
        <w:t xml:space="preserve">a </w:t>
      </w:r>
      <w:r>
        <w:rPr>
          <w:rFonts w:ascii="Times New Roman" w:hAnsi="Times New Roman" w:cs="Times New Roman"/>
          <w:color w:val="111111"/>
          <w:sz w:val="24"/>
          <w:szCs w:val="24"/>
        </w:rPr>
        <w:t xml:space="preserve">goal is to produce a consistent </w:t>
      </w:r>
      <w:r w:rsidR="00CA4C96">
        <w:rPr>
          <w:rFonts w:ascii="Times New Roman" w:hAnsi="Times New Roman" w:cs="Times New Roman"/>
          <w:color w:val="111111"/>
          <w:sz w:val="24"/>
          <w:szCs w:val="24"/>
        </w:rPr>
        <w:t xml:space="preserve">service product for </w:t>
      </w:r>
      <w:r w:rsidR="000E32AB">
        <w:rPr>
          <w:rFonts w:ascii="Times New Roman" w:hAnsi="Times New Roman" w:cs="Times New Roman"/>
          <w:color w:val="111111"/>
          <w:sz w:val="24"/>
          <w:szCs w:val="24"/>
        </w:rPr>
        <w:t>the clients</w:t>
      </w:r>
      <w:r w:rsidR="00CA4C96">
        <w:rPr>
          <w:rFonts w:ascii="Times New Roman" w:hAnsi="Times New Roman" w:cs="Times New Roman"/>
          <w:color w:val="111111"/>
          <w:sz w:val="24"/>
          <w:szCs w:val="24"/>
        </w:rPr>
        <w:t xml:space="preserve">, Cerberus’s training program </w:t>
      </w:r>
      <w:r w:rsidR="000E32AB">
        <w:rPr>
          <w:rFonts w:ascii="Times New Roman" w:hAnsi="Times New Roman" w:cs="Times New Roman"/>
          <w:color w:val="111111"/>
          <w:sz w:val="24"/>
          <w:szCs w:val="24"/>
        </w:rPr>
        <w:t xml:space="preserve">is going to create a structured learning environment utilizing online collaborative tools.  </w:t>
      </w:r>
      <w:r w:rsidR="008829EE">
        <w:rPr>
          <w:rFonts w:ascii="Times New Roman" w:hAnsi="Times New Roman" w:cs="Times New Roman"/>
          <w:color w:val="111111"/>
          <w:sz w:val="24"/>
          <w:szCs w:val="24"/>
        </w:rPr>
        <w:t>Within this environment, learners will be able to learn both independently and in a social manner facilitated by a corporate maintained learning management system.</w:t>
      </w:r>
    </w:p>
    <w:p w14:paraId="3237DD31" w14:textId="7FD2A24B" w:rsidR="00D254C1" w:rsidRDefault="00D254C1" w:rsidP="008B12E4">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T</w:t>
      </w:r>
      <w:r w:rsidR="000E32AB">
        <w:rPr>
          <w:rFonts w:ascii="Times New Roman" w:hAnsi="Times New Roman" w:cs="Times New Roman"/>
          <w:color w:val="111111"/>
          <w:sz w:val="24"/>
          <w:szCs w:val="24"/>
        </w:rPr>
        <w:t xml:space="preserve">he learning environment will support a global cohort of learners and practitioners </w:t>
      </w:r>
      <w:r w:rsidR="003D7BD5">
        <w:rPr>
          <w:rFonts w:ascii="Times New Roman" w:hAnsi="Times New Roman" w:cs="Times New Roman"/>
          <w:color w:val="111111"/>
          <w:sz w:val="24"/>
          <w:szCs w:val="24"/>
        </w:rPr>
        <w:t xml:space="preserve">and will utilize several existing online collaborative productivity </w:t>
      </w:r>
      <w:r w:rsidR="00C07753">
        <w:rPr>
          <w:rFonts w:ascii="Times New Roman" w:hAnsi="Times New Roman" w:cs="Times New Roman"/>
          <w:color w:val="111111"/>
          <w:sz w:val="24"/>
          <w:szCs w:val="24"/>
        </w:rPr>
        <w:t xml:space="preserve">technologies.  </w:t>
      </w:r>
      <w:r>
        <w:rPr>
          <w:rFonts w:ascii="Times New Roman" w:hAnsi="Times New Roman" w:cs="Times New Roman"/>
          <w:color w:val="111111"/>
          <w:sz w:val="24"/>
          <w:szCs w:val="24"/>
        </w:rPr>
        <w:t>Cerberus has identified certain features key to the learning system and are based on a corporate needs assessment.</w:t>
      </w:r>
    </w:p>
    <w:p w14:paraId="50BEC35A" w14:textId="7615373C" w:rsidR="00D254C1" w:rsidRPr="00C247E9" w:rsidRDefault="00D254C1" w:rsidP="008B12E4">
      <w:pPr>
        <w:pStyle w:val="ListParagraph"/>
        <w:numPr>
          <w:ilvl w:val="0"/>
          <w:numId w:val="2"/>
        </w:numPr>
        <w:spacing w:after="0" w:line="480" w:lineRule="auto"/>
        <w:ind w:firstLine="720"/>
        <w:contextualSpacing w:val="0"/>
        <w:rPr>
          <w:rFonts w:ascii="Times New Roman" w:hAnsi="Times New Roman" w:cs="Times New Roman"/>
          <w:color w:val="111111"/>
          <w:sz w:val="24"/>
          <w:szCs w:val="24"/>
        </w:rPr>
      </w:pPr>
      <w:r w:rsidRPr="00C247E9">
        <w:rPr>
          <w:rFonts w:ascii="Times New Roman" w:hAnsi="Times New Roman" w:cs="Times New Roman"/>
          <w:color w:val="111111"/>
          <w:sz w:val="24"/>
          <w:szCs w:val="24"/>
        </w:rPr>
        <w:t>Maintained by the corporation</w:t>
      </w:r>
    </w:p>
    <w:p w14:paraId="26F4F9E6" w14:textId="683D7F45" w:rsidR="00D254C1" w:rsidRPr="00C247E9" w:rsidRDefault="00D254C1" w:rsidP="008B12E4">
      <w:pPr>
        <w:pStyle w:val="ListParagraph"/>
        <w:numPr>
          <w:ilvl w:val="0"/>
          <w:numId w:val="2"/>
        </w:numPr>
        <w:spacing w:after="0" w:line="480" w:lineRule="auto"/>
        <w:ind w:firstLine="720"/>
        <w:contextualSpacing w:val="0"/>
        <w:rPr>
          <w:rFonts w:ascii="Times New Roman" w:hAnsi="Times New Roman" w:cs="Times New Roman"/>
          <w:color w:val="111111"/>
          <w:sz w:val="24"/>
          <w:szCs w:val="24"/>
        </w:rPr>
      </w:pPr>
      <w:r w:rsidRPr="00C247E9">
        <w:rPr>
          <w:rFonts w:ascii="Times New Roman" w:hAnsi="Times New Roman" w:cs="Times New Roman"/>
          <w:color w:val="111111"/>
          <w:sz w:val="24"/>
          <w:szCs w:val="24"/>
        </w:rPr>
        <w:t>Able to track learning progress of learners</w:t>
      </w:r>
    </w:p>
    <w:p w14:paraId="1A4873AD" w14:textId="73555D0A" w:rsidR="00D254C1" w:rsidRPr="00C247E9" w:rsidRDefault="00D254C1" w:rsidP="008B12E4">
      <w:pPr>
        <w:pStyle w:val="ListParagraph"/>
        <w:numPr>
          <w:ilvl w:val="1"/>
          <w:numId w:val="2"/>
        </w:numPr>
        <w:spacing w:after="0" w:line="480" w:lineRule="auto"/>
        <w:ind w:firstLine="720"/>
        <w:contextualSpacing w:val="0"/>
        <w:rPr>
          <w:rFonts w:ascii="Times New Roman" w:hAnsi="Times New Roman" w:cs="Times New Roman"/>
          <w:color w:val="111111"/>
          <w:sz w:val="24"/>
          <w:szCs w:val="24"/>
        </w:rPr>
      </w:pPr>
      <w:r w:rsidRPr="00C247E9">
        <w:rPr>
          <w:rFonts w:ascii="Times New Roman" w:hAnsi="Times New Roman" w:cs="Times New Roman"/>
          <w:color w:val="111111"/>
          <w:sz w:val="24"/>
          <w:szCs w:val="24"/>
        </w:rPr>
        <w:t xml:space="preserve">Able to have individual </w:t>
      </w:r>
      <w:r w:rsidR="003D7BD5">
        <w:rPr>
          <w:rFonts w:ascii="Times New Roman" w:hAnsi="Times New Roman" w:cs="Times New Roman"/>
          <w:color w:val="111111"/>
          <w:sz w:val="24"/>
          <w:szCs w:val="24"/>
        </w:rPr>
        <w:t xml:space="preserve">modules / </w:t>
      </w:r>
      <w:r w:rsidRPr="00C247E9">
        <w:rPr>
          <w:rFonts w:ascii="Times New Roman" w:hAnsi="Times New Roman" w:cs="Times New Roman"/>
          <w:color w:val="111111"/>
          <w:sz w:val="24"/>
          <w:szCs w:val="24"/>
        </w:rPr>
        <w:t>courses</w:t>
      </w:r>
    </w:p>
    <w:p w14:paraId="4CB436F4" w14:textId="054CFE51" w:rsidR="00D254C1" w:rsidRPr="00C247E9" w:rsidRDefault="00D254C1" w:rsidP="008B12E4">
      <w:pPr>
        <w:pStyle w:val="ListParagraph"/>
        <w:numPr>
          <w:ilvl w:val="1"/>
          <w:numId w:val="2"/>
        </w:numPr>
        <w:spacing w:after="0" w:line="480" w:lineRule="auto"/>
        <w:ind w:firstLine="720"/>
        <w:contextualSpacing w:val="0"/>
        <w:rPr>
          <w:rFonts w:ascii="Times New Roman" w:hAnsi="Times New Roman" w:cs="Times New Roman"/>
          <w:color w:val="111111"/>
          <w:sz w:val="24"/>
          <w:szCs w:val="24"/>
        </w:rPr>
      </w:pPr>
      <w:r w:rsidRPr="00C247E9">
        <w:rPr>
          <w:rFonts w:ascii="Times New Roman" w:hAnsi="Times New Roman" w:cs="Times New Roman"/>
          <w:color w:val="111111"/>
          <w:sz w:val="24"/>
          <w:szCs w:val="24"/>
        </w:rPr>
        <w:t xml:space="preserve">Support </w:t>
      </w:r>
      <w:r w:rsidR="00C247E9" w:rsidRPr="00C247E9">
        <w:rPr>
          <w:rFonts w:ascii="Times New Roman" w:hAnsi="Times New Roman" w:cs="Times New Roman"/>
          <w:color w:val="111111"/>
          <w:sz w:val="24"/>
          <w:szCs w:val="24"/>
        </w:rPr>
        <w:t>assessments</w:t>
      </w:r>
    </w:p>
    <w:p w14:paraId="5F191B1F" w14:textId="7369E0DF" w:rsidR="00C247E9" w:rsidRPr="00C247E9" w:rsidRDefault="00C247E9" w:rsidP="008B12E4">
      <w:pPr>
        <w:pStyle w:val="ListParagraph"/>
        <w:numPr>
          <w:ilvl w:val="0"/>
          <w:numId w:val="2"/>
        </w:numPr>
        <w:spacing w:after="0" w:line="480" w:lineRule="auto"/>
        <w:ind w:firstLine="720"/>
        <w:contextualSpacing w:val="0"/>
        <w:rPr>
          <w:rFonts w:ascii="Times New Roman" w:hAnsi="Times New Roman" w:cs="Times New Roman"/>
          <w:color w:val="111111"/>
          <w:sz w:val="24"/>
          <w:szCs w:val="24"/>
        </w:rPr>
      </w:pPr>
      <w:r w:rsidRPr="00C247E9">
        <w:rPr>
          <w:rFonts w:ascii="Times New Roman" w:hAnsi="Times New Roman" w:cs="Times New Roman"/>
          <w:color w:val="111111"/>
          <w:sz w:val="24"/>
          <w:szCs w:val="24"/>
        </w:rPr>
        <w:t>Support learner communication</w:t>
      </w:r>
    </w:p>
    <w:p w14:paraId="3FE4BDEA" w14:textId="7CB8236E" w:rsidR="00C247E9" w:rsidRPr="00C247E9" w:rsidRDefault="00C247E9" w:rsidP="008B12E4">
      <w:pPr>
        <w:pStyle w:val="ListParagraph"/>
        <w:numPr>
          <w:ilvl w:val="1"/>
          <w:numId w:val="2"/>
        </w:numPr>
        <w:spacing w:after="0" w:line="480" w:lineRule="auto"/>
        <w:ind w:firstLine="720"/>
        <w:contextualSpacing w:val="0"/>
        <w:rPr>
          <w:rFonts w:ascii="Times New Roman" w:hAnsi="Times New Roman" w:cs="Times New Roman"/>
          <w:color w:val="111111"/>
          <w:sz w:val="24"/>
          <w:szCs w:val="24"/>
        </w:rPr>
      </w:pPr>
      <w:r w:rsidRPr="00C247E9">
        <w:rPr>
          <w:rFonts w:ascii="Times New Roman" w:hAnsi="Times New Roman" w:cs="Times New Roman"/>
          <w:color w:val="111111"/>
          <w:sz w:val="24"/>
          <w:szCs w:val="24"/>
        </w:rPr>
        <w:t>Discussion boards</w:t>
      </w:r>
    </w:p>
    <w:p w14:paraId="2F57E8A7" w14:textId="0F5ABE57" w:rsidR="00C247E9" w:rsidRDefault="00C247E9" w:rsidP="008B12E4">
      <w:pPr>
        <w:pStyle w:val="ListParagraph"/>
        <w:numPr>
          <w:ilvl w:val="1"/>
          <w:numId w:val="2"/>
        </w:numPr>
        <w:spacing w:after="0" w:line="480" w:lineRule="auto"/>
        <w:ind w:firstLine="720"/>
        <w:contextualSpacing w:val="0"/>
        <w:rPr>
          <w:rFonts w:ascii="Times New Roman" w:hAnsi="Times New Roman" w:cs="Times New Roman"/>
          <w:color w:val="111111"/>
          <w:sz w:val="24"/>
          <w:szCs w:val="24"/>
        </w:rPr>
      </w:pPr>
      <w:r w:rsidRPr="00C247E9">
        <w:rPr>
          <w:rFonts w:ascii="Times New Roman" w:hAnsi="Times New Roman" w:cs="Times New Roman"/>
          <w:color w:val="111111"/>
          <w:sz w:val="24"/>
          <w:szCs w:val="24"/>
        </w:rPr>
        <w:lastRenderedPageBreak/>
        <w:t>File sharing</w:t>
      </w:r>
    </w:p>
    <w:p w14:paraId="2744D2AB" w14:textId="42C37C19" w:rsidR="003D7BD5" w:rsidRPr="00C247E9" w:rsidRDefault="003D7BD5" w:rsidP="008B12E4">
      <w:pPr>
        <w:pStyle w:val="ListParagraph"/>
        <w:numPr>
          <w:ilvl w:val="1"/>
          <w:numId w:val="2"/>
        </w:numPr>
        <w:spacing w:after="0" w:line="480" w:lineRule="auto"/>
        <w:ind w:firstLine="720"/>
        <w:contextualSpacing w:val="0"/>
        <w:rPr>
          <w:rFonts w:ascii="Times New Roman" w:hAnsi="Times New Roman" w:cs="Times New Roman"/>
          <w:color w:val="111111"/>
          <w:sz w:val="24"/>
          <w:szCs w:val="24"/>
        </w:rPr>
      </w:pPr>
      <w:r>
        <w:rPr>
          <w:rFonts w:ascii="Times New Roman" w:hAnsi="Times New Roman" w:cs="Times New Roman"/>
          <w:color w:val="111111"/>
          <w:sz w:val="24"/>
          <w:szCs w:val="24"/>
        </w:rPr>
        <w:t xml:space="preserve">Video conferencing (may be a </w:t>
      </w:r>
      <w:r w:rsidR="00DE42FC">
        <w:rPr>
          <w:rFonts w:ascii="Times New Roman" w:hAnsi="Times New Roman" w:cs="Times New Roman"/>
          <w:color w:val="111111"/>
          <w:sz w:val="24"/>
          <w:szCs w:val="24"/>
        </w:rPr>
        <w:t>stand-alone</w:t>
      </w:r>
      <w:r>
        <w:rPr>
          <w:rFonts w:ascii="Times New Roman" w:hAnsi="Times New Roman" w:cs="Times New Roman"/>
          <w:color w:val="111111"/>
          <w:sz w:val="24"/>
          <w:szCs w:val="24"/>
        </w:rPr>
        <w:t xml:space="preserve"> product)</w:t>
      </w:r>
    </w:p>
    <w:p w14:paraId="52A8A891" w14:textId="48323D84" w:rsidR="00D254C1" w:rsidRPr="00C247E9" w:rsidRDefault="00D254C1" w:rsidP="008B12E4">
      <w:pPr>
        <w:pStyle w:val="ListParagraph"/>
        <w:numPr>
          <w:ilvl w:val="0"/>
          <w:numId w:val="2"/>
        </w:numPr>
        <w:spacing w:after="0" w:line="480" w:lineRule="auto"/>
        <w:ind w:firstLine="720"/>
        <w:contextualSpacing w:val="0"/>
        <w:rPr>
          <w:rFonts w:ascii="Times New Roman" w:hAnsi="Times New Roman" w:cs="Times New Roman"/>
          <w:color w:val="111111"/>
          <w:sz w:val="24"/>
          <w:szCs w:val="24"/>
        </w:rPr>
      </w:pPr>
      <w:r w:rsidRPr="00C247E9">
        <w:rPr>
          <w:rFonts w:ascii="Times New Roman" w:hAnsi="Times New Roman" w:cs="Times New Roman"/>
          <w:color w:val="111111"/>
          <w:sz w:val="24"/>
          <w:szCs w:val="24"/>
        </w:rPr>
        <w:t>Asynchronous</w:t>
      </w:r>
    </w:p>
    <w:p w14:paraId="4A6ED282" w14:textId="7E8EF027" w:rsidR="00D254C1" w:rsidRPr="00C247E9" w:rsidRDefault="00D254C1" w:rsidP="008B12E4">
      <w:pPr>
        <w:pStyle w:val="ListParagraph"/>
        <w:numPr>
          <w:ilvl w:val="0"/>
          <w:numId w:val="2"/>
        </w:numPr>
        <w:spacing w:after="0" w:line="480" w:lineRule="auto"/>
        <w:ind w:firstLine="720"/>
        <w:contextualSpacing w:val="0"/>
        <w:rPr>
          <w:rFonts w:ascii="Times New Roman" w:hAnsi="Times New Roman" w:cs="Times New Roman"/>
          <w:color w:val="111111"/>
          <w:sz w:val="24"/>
          <w:szCs w:val="24"/>
        </w:rPr>
      </w:pPr>
      <w:r w:rsidRPr="00C247E9">
        <w:rPr>
          <w:rFonts w:ascii="Times New Roman" w:hAnsi="Times New Roman" w:cs="Times New Roman"/>
          <w:color w:val="111111"/>
          <w:sz w:val="24"/>
          <w:szCs w:val="24"/>
        </w:rPr>
        <w:t>Technology agnostic</w:t>
      </w:r>
    </w:p>
    <w:p w14:paraId="4CA00FF0" w14:textId="529BBEA9" w:rsidR="00D254C1" w:rsidRPr="00C247E9" w:rsidRDefault="00D254C1" w:rsidP="008B12E4">
      <w:pPr>
        <w:pStyle w:val="ListParagraph"/>
        <w:numPr>
          <w:ilvl w:val="1"/>
          <w:numId w:val="2"/>
        </w:numPr>
        <w:spacing w:after="0" w:line="480" w:lineRule="auto"/>
        <w:ind w:firstLine="720"/>
        <w:contextualSpacing w:val="0"/>
        <w:rPr>
          <w:rFonts w:ascii="Times New Roman" w:hAnsi="Times New Roman" w:cs="Times New Roman"/>
          <w:color w:val="111111"/>
          <w:sz w:val="24"/>
          <w:szCs w:val="24"/>
        </w:rPr>
      </w:pPr>
      <w:r w:rsidRPr="00C247E9">
        <w:rPr>
          <w:rFonts w:ascii="Times New Roman" w:hAnsi="Times New Roman" w:cs="Times New Roman"/>
          <w:color w:val="111111"/>
          <w:sz w:val="24"/>
          <w:szCs w:val="24"/>
        </w:rPr>
        <w:t>Accessible across platforms (PC vs. Mac)</w:t>
      </w:r>
    </w:p>
    <w:p w14:paraId="0359A327" w14:textId="52BD0FEA" w:rsidR="00D254C1" w:rsidRPr="00C247E9" w:rsidRDefault="00D254C1" w:rsidP="008B12E4">
      <w:pPr>
        <w:pStyle w:val="ListParagraph"/>
        <w:numPr>
          <w:ilvl w:val="1"/>
          <w:numId w:val="2"/>
        </w:numPr>
        <w:spacing w:after="0" w:line="480" w:lineRule="auto"/>
        <w:ind w:firstLine="720"/>
        <w:contextualSpacing w:val="0"/>
        <w:rPr>
          <w:rFonts w:ascii="Times New Roman" w:hAnsi="Times New Roman" w:cs="Times New Roman"/>
          <w:color w:val="111111"/>
          <w:sz w:val="24"/>
          <w:szCs w:val="24"/>
        </w:rPr>
      </w:pPr>
      <w:r w:rsidRPr="00C247E9">
        <w:rPr>
          <w:rFonts w:ascii="Times New Roman" w:hAnsi="Times New Roman" w:cs="Times New Roman"/>
          <w:color w:val="111111"/>
          <w:sz w:val="24"/>
          <w:szCs w:val="24"/>
        </w:rPr>
        <w:t>Phone and/or Tablet</w:t>
      </w:r>
    </w:p>
    <w:p w14:paraId="460C7923" w14:textId="223EAA7F" w:rsidR="00D254C1" w:rsidRPr="00C247E9" w:rsidRDefault="00D254C1" w:rsidP="008B12E4">
      <w:pPr>
        <w:pStyle w:val="ListParagraph"/>
        <w:numPr>
          <w:ilvl w:val="0"/>
          <w:numId w:val="2"/>
        </w:numPr>
        <w:spacing w:after="0" w:line="480" w:lineRule="auto"/>
        <w:ind w:firstLine="720"/>
        <w:contextualSpacing w:val="0"/>
        <w:rPr>
          <w:rFonts w:ascii="Times New Roman" w:hAnsi="Times New Roman" w:cs="Times New Roman"/>
          <w:color w:val="111111"/>
          <w:sz w:val="24"/>
          <w:szCs w:val="24"/>
        </w:rPr>
      </w:pPr>
      <w:r w:rsidRPr="00C247E9">
        <w:rPr>
          <w:rFonts w:ascii="Times New Roman" w:hAnsi="Times New Roman" w:cs="Times New Roman"/>
          <w:color w:val="111111"/>
          <w:sz w:val="24"/>
          <w:szCs w:val="24"/>
        </w:rPr>
        <w:t>Be able to support additional technologies</w:t>
      </w:r>
    </w:p>
    <w:p w14:paraId="591F8494" w14:textId="4FBB9A11" w:rsidR="00D254C1" w:rsidRDefault="00D254C1" w:rsidP="008B12E4">
      <w:pPr>
        <w:pStyle w:val="ListParagraph"/>
        <w:numPr>
          <w:ilvl w:val="1"/>
          <w:numId w:val="2"/>
        </w:numPr>
        <w:spacing w:after="0" w:line="480" w:lineRule="auto"/>
        <w:ind w:firstLine="720"/>
        <w:contextualSpacing w:val="0"/>
        <w:rPr>
          <w:rFonts w:ascii="Times New Roman" w:hAnsi="Times New Roman" w:cs="Times New Roman"/>
          <w:color w:val="111111"/>
          <w:sz w:val="24"/>
          <w:szCs w:val="24"/>
        </w:rPr>
      </w:pPr>
      <w:r w:rsidRPr="00C247E9">
        <w:rPr>
          <w:rFonts w:ascii="Times New Roman" w:hAnsi="Times New Roman" w:cs="Times New Roman"/>
          <w:color w:val="111111"/>
          <w:sz w:val="24"/>
          <w:szCs w:val="24"/>
        </w:rPr>
        <w:t>Video conferencing</w:t>
      </w:r>
    </w:p>
    <w:p w14:paraId="045EB446" w14:textId="2B7FE3DB" w:rsidR="00DE42FC" w:rsidRDefault="003D7BD5" w:rsidP="008B12E4">
      <w:pPr>
        <w:pStyle w:val="ListParagraph"/>
        <w:numPr>
          <w:ilvl w:val="0"/>
          <w:numId w:val="2"/>
        </w:numPr>
        <w:spacing w:after="0" w:line="480" w:lineRule="auto"/>
        <w:ind w:firstLine="720"/>
        <w:contextualSpacing w:val="0"/>
        <w:rPr>
          <w:rFonts w:ascii="Times New Roman" w:hAnsi="Times New Roman" w:cs="Times New Roman"/>
          <w:color w:val="111111"/>
          <w:sz w:val="24"/>
          <w:szCs w:val="24"/>
        </w:rPr>
      </w:pPr>
      <w:r>
        <w:rPr>
          <w:rFonts w:ascii="Times New Roman" w:hAnsi="Times New Roman" w:cs="Times New Roman"/>
          <w:color w:val="111111"/>
          <w:sz w:val="24"/>
          <w:szCs w:val="24"/>
        </w:rPr>
        <w:t>Cloud based</w:t>
      </w:r>
    </w:p>
    <w:p w14:paraId="6455217F" w14:textId="7C702E0C" w:rsidR="00C07753" w:rsidRDefault="00C07753" w:rsidP="008B12E4">
      <w:pPr>
        <w:pStyle w:val="ListParagraph"/>
        <w:numPr>
          <w:ilvl w:val="0"/>
          <w:numId w:val="2"/>
        </w:numPr>
        <w:spacing w:after="0" w:line="480" w:lineRule="auto"/>
        <w:ind w:firstLine="720"/>
        <w:contextualSpacing w:val="0"/>
        <w:rPr>
          <w:rFonts w:ascii="Times New Roman" w:hAnsi="Times New Roman" w:cs="Times New Roman"/>
          <w:color w:val="111111"/>
          <w:sz w:val="24"/>
          <w:szCs w:val="24"/>
        </w:rPr>
      </w:pPr>
      <w:r>
        <w:rPr>
          <w:rFonts w:ascii="Times New Roman" w:hAnsi="Times New Roman" w:cs="Times New Roman"/>
          <w:color w:val="111111"/>
          <w:sz w:val="24"/>
          <w:szCs w:val="24"/>
        </w:rPr>
        <w:t>English based</w:t>
      </w:r>
    </w:p>
    <w:p w14:paraId="421A5FF9" w14:textId="60F3983E" w:rsidR="00C07753" w:rsidRDefault="00C07753" w:rsidP="00D33EEB">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As the managers of the system and the learners come from a pool of existing employees, certain factors do not need to be addressed</w:t>
      </w:r>
      <w:r w:rsidR="003922E6">
        <w:rPr>
          <w:rFonts w:ascii="Times New Roman" w:hAnsi="Times New Roman" w:cs="Times New Roman"/>
          <w:color w:val="111111"/>
          <w:sz w:val="24"/>
          <w:szCs w:val="24"/>
        </w:rPr>
        <w:t xml:space="preserve">.  These include common language, cultural competencies, access to technology, and </w:t>
      </w:r>
    </w:p>
    <w:p w14:paraId="0603E6BF" w14:textId="75288903" w:rsidR="00C07753" w:rsidRDefault="00C07753" w:rsidP="004734E5">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 xml:space="preserve">Cultural differences of learners – diversity is a valued quality at Cerberus and as such, the company maintains a rigorous training program for all employees at all levels.  As a global corporation, respect and acceptance of our differences engrained in our daily practices. We hope that this new training paradigm will further this mission by allowing our employees to work together in a new and unique manner.  By building on the community of practice model, we will be able to further explore </w:t>
      </w:r>
      <w:r w:rsidR="00FF05F9">
        <w:rPr>
          <w:rFonts w:ascii="Times New Roman" w:hAnsi="Times New Roman" w:cs="Times New Roman"/>
          <w:color w:val="111111"/>
          <w:sz w:val="24"/>
          <w:szCs w:val="24"/>
        </w:rPr>
        <w:t>and embrace our differences while learning at the same time.</w:t>
      </w:r>
    </w:p>
    <w:p w14:paraId="25725E11" w14:textId="45ABD2ED" w:rsidR="00C07753" w:rsidRDefault="00C07753" w:rsidP="004734E5">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Language</w:t>
      </w:r>
      <w:r w:rsidR="00FF05F9">
        <w:rPr>
          <w:rFonts w:ascii="Times New Roman" w:hAnsi="Times New Roman" w:cs="Times New Roman"/>
          <w:color w:val="111111"/>
          <w:sz w:val="24"/>
          <w:szCs w:val="24"/>
        </w:rPr>
        <w:t xml:space="preserve"> – Cerberus officially communicates in International English.  Recognizing the fact that they are a global company with an international clientele, each branch typically operates in their native language and adapts to the needs of their customers.  All employees are minimally </w:t>
      </w:r>
      <w:r w:rsidR="00FF05F9">
        <w:rPr>
          <w:rFonts w:ascii="Times New Roman" w:hAnsi="Times New Roman" w:cs="Times New Roman"/>
          <w:color w:val="111111"/>
          <w:sz w:val="24"/>
          <w:szCs w:val="24"/>
        </w:rPr>
        <w:lastRenderedPageBreak/>
        <w:t xml:space="preserve">proficient in International English.  It is expected that a byproduct of this training model is an increase in language skills. </w:t>
      </w:r>
    </w:p>
    <w:p w14:paraId="00BF0641" w14:textId="1104AD84" w:rsidR="00C07753" w:rsidRDefault="00086F60" w:rsidP="004734E5">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 xml:space="preserve">Time allotment </w:t>
      </w:r>
      <w:r w:rsidR="00FF05F9">
        <w:rPr>
          <w:rFonts w:ascii="Times New Roman" w:hAnsi="Times New Roman" w:cs="Times New Roman"/>
          <w:color w:val="111111"/>
          <w:sz w:val="24"/>
          <w:szCs w:val="24"/>
        </w:rPr>
        <w:t xml:space="preserve">– training will take place on the job and during working hours as to honor the lives of our employees outside of work.  Employment law differs by country so all training takes place on site and during normal working time.  </w:t>
      </w:r>
      <w:r>
        <w:rPr>
          <w:rFonts w:ascii="Times New Roman" w:hAnsi="Times New Roman" w:cs="Times New Roman"/>
          <w:color w:val="111111"/>
          <w:sz w:val="24"/>
          <w:szCs w:val="24"/>
        </w:rPr>
        <w:t>Employees</w:t>
      </w:r>
      <w:r w:rsidR="00FF05F9">
        <w:rPr>
          <w:rFonts w:ascii="Times New Roman" w:hAnsi="Times New Roman" w:cs="Times New Roman"/>
          <w:color w:val="111111"/>
          <w:sz w:val="24"/>
          <w:szCs w:val="24"/>
        </w:rPr>
        <w:t xml:space="preserve"> can request overtime in order to train and it will be granted on a case by case based at the </w:t>
      </w:r>
      <w:r>
        <w:rPr>
          <w:rFonts w:ascii="Times New Roman" w:hAnsi="Times New Roman" w:cs="Times New Roman"/>
          <w:color w:val="111111"/>
          <w:sz w:val="24"/>
          <w:szCs w:val="24"/>
        </w:rPr>
        <w:t>discretion</w:t>
      </w:r>
      <w:r w:rsidR="00FF05F9">
        <w:rPr>
          <w:rFonts w:ascii="Times New Roman" w:hAnsi="Times New Roman" w:cs="Times New Roman"/>
          <w:color w:val="111111"/>
          <w:sz w:val="24"/>
          <w:szCs w:val="24"/>
        </w:rPr>
        <w:t xml:space="preserve"> of their manager.</w:t>
      </w:r>
    </w:p>
    <w:p w14:paraId="7B816B6E" w14:textId="7C246B0C" w:rsidR="00086F60" w:rsidRDefault="00086F60" w:rsidP="004734E5">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Access to technology – all employees are issued standard smart phones (iPhones) and have access to the internet as well as productivity tools.</w:t>
      </w:r>
    </w:p>
    <w:p w14:paraId="2F093CCF" w14:textId="646CB2B3" w:rsidR="00DF0E84" w:rsidRPr="004762A1" w:rsidRDefault="00DF0E84" w:rsidP="003D7BD5">
      <w:pPr>
        <w:rPr>
          <w:rFonts w:ascii="Times New Roman" w:hAnsi="Times New Roman" w:cs="Times New Roman"/>
          <w:color w:val="FF0000"/>
          <w:sz w:val="24"/>
          <w:szCs w:val="24"/>
        </w:rPr>
      </w:pPr>
      <w:r w:rsidRPr="004734E5">
        <w:rPr>
          <w:rFonts w:ascii="Times New Roman" w:hAnsi="Times New Roman" w:cs="Times New Roman"/>
          <w:sz w:val="24"/>
          <w:szCs w:val="24"/>
        </w:rPr>
        <w:t>Systems-Based Proposal</w:t>
      </w:r>
    </w:p>
    <w:p w14:paraId="0251049A" w14:textId="657913D4" w:rsidR="004734E5" w:rsidRDefault="004734E5" w:rsidP="004734E5">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The structure of the company and its rationale in using an LMS and community of practice model are discussed across the rest of the is document.</w:t>
      </w:r>
      <w:r w:rsidR="003922E6">
        <w:rPr>
          <w:rFonts w:ascii="Times New Roman" w:hAnsi="Times New Roman" w:cs="Times New Roman"/>
          <w:color w:val="111111"/>
          <w:sz w:val="24"/>
          <w:szCs w:val="24"/>
        </w:rPr>
        <w:t xml:space="preserve">  One aspect that was not addressed is the choice of tools.  For this type of application, where a company would like to utilize a more </w:t>
      </w:r>
      <w:bookmarkStart w:id="0" w:name="_GoBack"/>
      <w:bookmarkEnd w:id="0"/>
      <w:r w:rsidR="00866B01">
        <w:rPr>
          <w:rFonts w:ascii="Times New Roman" w:hAnsi="Times New Roman" w:cs="Times New Roman"/>
          <w:color w:val="111111"/>
          <w:sz w:val="24"/>
          <w:szCs w:val="24"/>
        </w:rPr>
        <w:t>home-grown</w:t>
      </w:r>
      <w:r w:rsidR="003922E6">
        <w:rPr>
          <w:rFonts w:ascii="Times New Roman" w:hAnsi="Times New Roman" w:cs="Times New Roman"/>
          <w:color w:val="111111"/>
          <w:sz w:val="24"/>
          <w:szCs w:val="24"/>
        </w:rPr>
        <w:t xml:space="preserve"> approach to learning technologies, there are wonderful online resources such as Jane Hart’s curated Productivity Tools site (Hart, n.d.).  </w:t>
      </w:r>
    </w:p>
    <w:p w14:paraId="3218193C" w14:textId="257F35BA" w:rsidR="00986B2C" w:rsidRPr="004734E5" w:rsidRDefault="004734E5" w:rsidP="003D7BD5">
      <w:pPr>
        <w:rPr>
          <w:rFonts w:ascii="Times New Roman" w:hAnsi="Times New Roman" w:cs="Times New Roman"/>
          <w:sz w:val="24"/>
          <w:szCs w:val="24"/>
        </w:rPr>
      </w:pPr>
      <w:r w:rsidRPr="004734E5">
        <w:rPr>
          <w:rFonts w:ascii="Times New Roman" w:hAnsi="Times New Roman" w:cs="Times New Roman"/>
          <w:sz w:val="24"/>
          <w:szCs w:val="24"/>
        </w:rPr>
        <w:t>Evaluation</w:t>
      </w:r>
    </w:p>
    <w:p w14:paraId="5EC83CD8" w14:textId="77777777" w:rsidR="00A3433A" w:rsidRDefault="0037022E" w:rsidP="008B12E4">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Evaluation for the program takes place in several ways</w:t>
      </w:r>
      <w:r w:rsidR="00A3433A">
        <w:rPr>
          <w:rFonts w:ascii="Times New Roman" w:hAnsi="Times New Roman" w:cs="Times New Roman"/>
          <w:color w:val="111111"/>
          <w:sz w:val="24"/>
          <w:szCs w:val="24"/>
        </w:rPr>
        <w:t>.  First, there is a more formal measurement against learning objectives for specific tasks.  These come in the form of more familiar assessments and take place in the form of multiple choice questions (MCQ) and short essays.  In addition to these more traditional forms of assessment, learners are involved in a formative assessment process where they take the role of both assessor and learner and fits well in the community of practice model.</w:t>
      </w:r>
    </w:p>
    <w:p w14:paraId="3BCF8E2C" w14:textId="77777777" w:rsidR="00AA41F7" w:rsidRDefault="00A3433A" w:rsidP="008B12E4">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 xml:space="preserve">Learners are assessed by peers and more experienced practitioners through the process of sharing videos of their work mediated by the LMS.  Members of the community are able to create, share, rate, and comment on user created content that is posted in the LMS providing a </w:t>
      </w:r>
      <w:r>
        <w:rPr>
          <w:rFonts w:ascii="Times New Roman" w:hAnsi="Times New Roman" w:cs="Times New Roman"/>
          <w:color w:val="111111"/>
          <w:sz w:val="24"/>
          <w:szCs w:val="24"/>
        </w:rPr>
        <w:lastRenderedPageBreak/>
        <w:t xml:space="preserve">rich learning experience.  As new members become more proficient, they are able to comment and provide tips to those more recently admitted to the program.  Those with more experienced are able to provide guidance and other feedback to those in need.  The tone and manner in which the community </w:t>
      </w:r>
      <w:r w:rsidR="00AA41F7">
        <w:rPr>
          <w:rFonts w:ascii="Times New Roman" w:hAnsi="Times New Roman" w:cs="Times New Roman"/>
          <w:color w:val="111111"/>
          <w:sz w:val="24"/>
          <w:szCs w:val="24"/>
        </w:rPr>
        <w:t>members act is important.  Everyone is expected to act with the growth and development of others in mind and with the belief that even experts are able to learn from one with less experience.</w:t>
      </w:r>
    </w:p>
    <w:p w14:paraId="1F14EDAD" w14:textId="19B85E39" w:rsidR="00E751FA" w:rsidRPr="007D7037" w:rsidRDefault="00AA41F7" w:rsidP="008B12E4">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About the audience (</w:t>
      </w:r>
      <w:r w:rsidR="00E751FA">
        <w:rPr>
          <w:rFonts w:ascii="Times New Roman" w:hAnsi="Times New Roman" w:cs="Times New Roman"/>
          <w:color w:val="111111"/>
          <w:sz w:val="24"/>
          <w:szCs w:val="24"/>
        </w:rPr>
        <w:t>Koch, 2014)</w:t>
      </w:r>
      <w:r w:rsidR="008B12E4">
        <w:rPr>
          <w:rFonts w:ascii="Times New Roman" w:hAnsi="Times New Roman" w:cs="Times New Roman"/>
          <w:color w:val="111111"/>
          <w:sz w:val="24"/>
          <w:szCs w:val="24"/>
        </w:rPr>
        <w:t>:</w:t>
      </w:r>
    </w:p>
    <w:p w14:paraId="2A50FA53" w14:textId="35A1E6DB" w:rsidR="007D7037" w:rsidRPr="008B12E4" w:rsidRDefault="00AA41F7" w:rsidP="008B12E4">
      <w:pPr>
        <w:spacing w:after="0" w:line="480" w:lineRule="auto"/>
        <w:ind w:firstLine="720"/>
        <w:rPr>
          <w:rFonts w:ascii="Times New Roman" w:hAnsi="Times New Roman" w:cs="Times New Roman"/>
          <w:color w:val="111111"/>
          <w:sz w:val="24"/>
          <w:szCs w:val="24"/>
        </w:rPr>
      </w:pPr>
      <w:r w:rsidRPr="008B12E4">
        <w:rPr>
          <w:rFonts w:ascii="Times New Roman" w:hAnsi="Times New Roman" w:cs="Times New Roman"/>
          <w:color w:val="111111"/>
          <w:sz w:val="24"/>
          <w:szCs w:val="24"/>
        </w:rPr>
        <w:t xml:space="preserve">Those admitted into the program are typical female and range in age from 18 to </w:t>
      </w:r>
      <w:proofErr w:type="spellStart"/>
      <w:r w:rsidRPr="008B12E4">
        <w:rPr>
          <w:rFonts w:ascii="Times New Roman" w:hAnsi="Times New Roman" w:cs="Times New Roman"/>
          <w:color w:val="111111"/>
          <w:sz w:val="24"/>
          <w:szCs w:val="24"/>
        </w:rPr>
        <w:t>mid 30s</w:t>
      </w:r>
      <w:proofErr w:type="spellEnd"/>
      <w:r w:rsidRPr="008B12E4">
        <w:rPr>
          <w:rFonts w:ascii="Times New Roman" w:hAnsi="Times New Roman" w:cs="Times New Roman"/>
          <w:color w:val="111111"/>
          <w:sz w:val="24"/>
          <w:szCs w:val="24"/>
        </w:rPr>
        <w:t xml:space="preserve">.  They typically have at minimum the equivalent of a US high school degree and a proficiency in International English.  </w:t>
      </w:r>
    </w:p>
    <w:p w14:paraId="65C26512" w14:textId="61A5395D" w:rsidR="00AA41F7" w:rsidRPr="008B12E4" w:rsidRDefault="00AA41F7" w:rsidP="008B12E4">
      <w:pPr>
        <w:spacing w:after="0" w:line="480" w:lineRule="auto"/>
        <w:ind w:firstLine="720"/>
        <w:rPr>
          <w:rFonts w:ascii="Times New Roman" w:hAnsi="Times New Roman" w:cs="Times New Roman"/>
          <w:color w:val="111111"/>
          <w:sz w:val="24"/>
          <w:szCs w:val="24"/>
        </w:rPr>
      </w:pPr>
      <w:r w:rsidRPr="008B12E4">
        <w:rPr>
          <w:rFonts w:ascii="Times New Roman" w:hAnsi="Times New Roman" w:cs="Times New Roman"/>
          <w:color w:val="111111"/>
          <w:sz w:val="24"/>
          <w:szCs w:val="24"/>
        </w:rPr>
        <w:t>Examples of learning modules</w:t>
      </w:r>
      <w:r w:rsidR="008B12E4">
        <w:rPr>
          <w:rFonts w:ascii="Times New Roman" w:hAnsi="Times New Roman" w:cs="Times New Roman"/>
          <w:color w:val="111111"/>
          <w:sz w:val="24"/>
          <w:szCs w:val="24"/>
        </w:rPr>
        <w:t>:</w:t>
      </w:r>
    </w:p>
    <w:p w14:paraId="3AE06225" w14:textId="38FDE268" w:rsidR="007D7037" w:rsidRPr="008B12E4" w:rsidRDefault="007D7037" w:rsidP="008B12E4">
      <w:pPr>
        <w:spacing w:after="0" w:line="480" w:lineRule="auto"/>
        <w:ind w:firstLine="720"/>
        <w:rPr>
          <w:rFonts w:ascii="Times New Roman" w:hAnsi="Times New Roman" w:cs="Times New Roman"/>
          <w:color w:val="111111"/>
          <w:sz w:val="24"/>
          <w:szCs w:val="24"/>
        </w:rPr>
      </w:pPr>
      <w:r w:rsidRPr="008B12E4">
        <w:rPr>
          <w:rFonts w:ascii="Times New Roman" w:hAnsi="Times New Roman" w:cs="Times New Roman"/>
          <w:color w:val="111111"/>
          <w:sz w:val="24"/>
          <w:szCs w:val="24"/>
        </w:rPr>
        <w:t>Application of acrylic product using the reverse technique on a nail form</w:t>
      </w:r>
    </w:p>
    <w:p w14:paraId="31BE2D40" w14:textId="1AD0337D" w:rsidR="00645369" w:rsidRPr="008B12E4" w:rsidRDefault="00645369" w:rsidP="008B12E4">
      <w:pPr>
        <w:pStyle w:val="ListParagraph"/>
        <w:numPr>
          <w:ilvl w:val="0"/>
          <w:numId w:val="9"/>
        </w:numPr>
        <w:spacing w:after="0" w:line="480" w:lineRule="auto"/>
        <w:rPr>
          <w:rFonts w:ascii="Times New Roman" w:hAnsi="Times New Roman" w:cs="Times New Roman"/>
          <w:color w:val="111111"/>
          <w:sz w:val="24"/>
          <w:szCs w:val="24"/>
        </w:rPr>
      </w:pPr>
      <w:r w:rsidRPr="008B12E4">
        <w:rPr>
          <w:rFonts w:ascii="Times New Roman" w:hAnsi="Times New Roman" w:cs="Times New Roman"/>
          <w:color w:val="111111"/>
          <w:sz w:val="24"/>
          <w:szCs w:val="24"/>
        </w:rPr>
        <w:t xml:space="preserve">In this module, an instructor will demonstrate a technique to be shared by written instruction as well as instructional video.  </w:t>
      </w:r>
    </w:p>
    <w:p w14:paraId="0E7ACA9B" w14:textId="77777777" w:rsidR="00645369" w:rsidRPr="008B12E4" w:rsidRDefault="00645369" w:rsidP="008B12E4">
      <w:pPr>
        <w:pStyle w:val="ListParagraph"/>
        <w:numPr>
          <w:ilvl w:val="0"/>
          <w:numId w:val="9"/>
        </w:numPr>
        <w:spacing w:after="0" w:line="480" w:lineRule="auto"/>
        <w:rPr>
          <w:rFonts w:ascii="Times New Roman" w:hAnsi="Times New Roman" w:cs="Times New Roman"/>
          <w:color w:val="111111"/>
          <w:sz w:val="24"/>
          <w:szCs w:val="24"/>
        </w:rPr>
      </w:pPr>
      <w:r w:rsidRPr="008B12E4">
        <w:rPr>
          <w:rFonts w:ascii="Times New Roman" w:hAnsi="Times New Roman" w:cs="Times New Roman"/>
          <w:color w:val="111111"/>
          <w:sz w:val="24"/>
          <w:szCs w:val="24"/>
        </w:rPr>
        <w:t>Learning Objective: At the end of the module, students will be able to successfully apply a bead of acrylic to a nail using a nail form.</w:t>
      </w:r>
    </w:p>
    <w:p w14:paraId="4D2209EB" w14:textId="3E79973A" w:rsidR="007D7037" w:rsidRPr="008B12E4" w:rsidRDefault="00645369" w:rsidP="008B12E4">
      <w:pPr>
        <w:pStyle w:val="ListParagraph"/>
        <w:numPr>
          <w:ilvl w:val="0"/>
          <w:numId w:val="9"/>
        </w:numPr>
        <w:spacing w:after="0" w:line="480" w:lineRule="auto"/>
        <w:rPr>
          <w:rFonts w:ascii="Times New Roman" w:hAnsi="Times New Roman" w:cs="Times New Roman"/>
          <w:color w:val="111111"/>
          <w:sz w:val="24"/>
          <w:szCs w:val="24"/>
        </w:rPr>
      </w:pPr>
      <w:r w:rsidRPr="008B12E4">
        <w:rPr>
          <w:rFonts w:ascii="Times New Roman" w:hAnsi="Times New Roman" w:cs="Times New Roman"/>
          <w:color w:val="111111"/>
          <w:sz w:val="24"/>
          <w:szCs w:val="24"/>
        </w:rPr>
        <w:t>Formative assessment will take place by both instructor and peers through sharing of videos, pictures, as well as discussions.</w:t>
      </w:r>
    </w:p>
    <w:p w14:paraId="08C4E0E2" w14:textId="7D5B5C82" w:rsidR="007D7037" w:rsidRPr="008B12E4" w:rsidRDefault="00645369" w:rsidP="008B12E4">
      <w:pPr>
        <w:pStyle w:val="ListParagraph"/>
        <w:numPr>
          <w:ilvl w:val="0"/>
          <w:numId w:val="9"/>
        </w:numPr>
        <w:spacing w:after="0" w:line="480" w:lineRule="auto"/>
        <w:rPr>
          <w:rFonts w:ascii="Times New Roman" w:hAnsi="Times New Roman" w:cs="Times New Roman"/>
          <w:color w:val="111111"/>
          <w:sz w:val="24"/>
          <w:szCs w:val="24"/>
        </w:rPr>
      </w:pPr>
      <w:r w:rsidRPr="008B12E4">
        <w:rPr>
          <w:rFonts w:ascii="Times New Roman" w:hAnsi="Times New Roman" w:cs="Times New Roman"/>
          <w:color w:val="111111"/>
          <w:sz w:val="24"/>
          <w:szCs w:val="24"/>
        </w:rPr>
        <w:t xml:space="preserve">Assessment: </w:t>
      </w:r>
      <w:r w:rsidR="007D7037" w:rsidRPr="008B12E4">
        <w:rPr>
          <w:rFonts w:ascii="Times New Roman" w:hAnsi="Times New Roman" w:cs="Times New Roman"/>
          <w:color w:val="111111"/>
          <w:sz w:val="24"/>
          <w:szCs w:val="24"/>
        </w:rPr>
        <w:t>Review will take place via video recording</w:t>
      </w:r>
      <w:r w:rsidR="00F94BBB" w:rsidRPr="008B12E4">
        <w:rPr>
          <w:rFonts w:ascii="Times New Roman" w:hAnsi="Times New Roman" w:cs="Times New Roman"/>
          <w:color w:val="111111"/>
          <w:sz w:val="24"/>
          <w:szCs w:val="24"/>
        </w:rPr>
        <w:t xml:space="preserve"> evaluated by instructor.</w:t>
      </w:r>
    </w:p>
    <w:p w14:paraId="7A334164" w14:textId="6B8B74E5" w:rsidR="007D7037" w:rsidRPr="008B12E4" w:rsidRDefault="007D7037" w:rsidP="008B12E4">
      <w:pPr>
        <w:spacing w:after="0" w:line="480" w:lineRule="auto"/>
        <w:ind w:left="720"/>
        <w:rPr>
          <w:rFonts w:ascii="Times New Roman" w:hAnsi="Times New Roman" w:cs="Times New Roman"/>
          <w:color w:val="111111"/>
          <w:sz w:val="24"/>
          <w:szCs w:val="24"/>
        </w:rPr>
      </w:pPr>
      <w:r w:rsidRPr="008B12E4">
        <w:rPr>
          <w:rFonts w:ascii="Times New Roman" w:hAnsi="Times New Roman" w:cs="Times New Roman"/>
          <w:color w:val="111111"/>
          <w:sz w:val="24"/>
          <w:szCs w:val="24"/>
        </w:rPr>
        <w:t>Filing off of old designs</w:t>
      </w:r>
    </w:p>
    <w:p w14:paraId="0DB5818E" w14:textId="0C6D570E" w:rsidR="00645369" w:rsidRPr="008B12E4" w:rsidRDefault="00645369" w:rsidP="008B12E4">
      <w:pPr>
        <w:pStyle w:val="ListParagraph"/>
        <w:numPr>
          <w:ilvl w:val="0"/>
          <w:numId w:val="10"/>
        </w:numPr>
        <w:spacing w:after="0" w:line="480" w:lineRule="auto"/>
        <w:rPr>
          <w:rFonts w:ascii="Times New Roman" w:hAnsi="Times New Roman" w:cs="Times New Roman"/>
          <w:color w:val="111111"/>
          <w:sz w:val="24"/>
          <w:szCs w:val="24"/>
        </w:rPr>
      </w:pPr>
      <w:r w:rsidRPr="008B12E4">
        <w:rPr>
          <w:rFonts w:ascii="Times New Roman" w:hAnsi="Times New Roman" w:cs="Times New Roman"/>
          <w:color w:val="111111"/>
          <w:sz w:val="24"/>
          <w:szCs w:val="24"/>
        </w:rPr>
        <w:t xml:space="preserve">In this module, an instructor will demonstrate a technique to be shared by written instruction as well as instructional video.  </w:t>
      </w:r>
    </w:p>
    <w:p w14:paraId="62DA007F" w14:textId="77777777" w:rsidR="00F94BBB" w:rsidRPr="008B12E4" w:rsidRDefault="00F94BBB" w:rsidP="008B12E4">
      <w:pPr>
        <w:pStyle w:val="ListParagraph"/>
        <w:numPr>
          <w:ilvl w:val="0"/>
          <w:numId w:val="10"/>
        </w:numPr>
        <w:spacing w:after="0" w:line="480" w:lineRule="auto"/>
        <w:rPr>
          <w:rFonts w:ascii="Times New Roman" w:hAnsi="Times New Roman" w:cs="Times New Roman"/>
          <w:color w:val="111111"/>
          <w:sz w:val="24"/>
          <w:szCs w:val="24"/>
        </w:rPr>
      </w:pPr>
      <w:r w:rsidRPr="008B12E4">
        <w:rPr>
          <w:rFonts w:ascii="Times New Roman" w:hAnsi="Times New Roman" w:cs="Times New Roman"/>
          <w:color w:val="111111"/>
          <w:sz w:val="24"/>
          <w:szCs w:val="24"/>
        </w:rPr>
        <w:lastRenderedPageBreak/>
        <w:t>Learning objective: Learners will successfully be able to use an appropriate grinder to remove a previously applied design a client’s nail.</w:t>
      </w:r>
    </w:p>
    <w:p w14:paraId="0590ACE1" w14:textId="2205AF90" w:rsidR="00645369" w:rsidRPr="008B12E4" w:rsidRDefault="00645369" w:rsidP="008B12E4">
      <w:pPr>
        <w:pStyle w:val="ListParagraph"/>
        <w:numPr>
          <w:ilvl w:val="0"/>
          <w:numId w:val="10"/>
        </w:numPr>
        <w:spacing w:after="0" w:line="480" w:lineRule="auto"/>
        <w:rPr>
          <w:rFonts w:ascii="Times New Roman" w:hAnsi="Times New Roman" w:cs="Times New Roman"/>
          <w:color w:val="111111"/>
          <w:sz w:val="24"/>
          <w:szCs w:val="24"/>
        </w:rPr>
      </w:pPr>
      <w:r w:rsidRPr="008B12E4">
        <w:rPr>
          <w:rFonts w:ascii="Times New Roman" w:hAnsi="Times New Roman" w:cs="Times New Roman"/>
          <w:color w:val="111111"/>
          <w:sz w:val="24"/>
          <w:szCs w:val="24"/>
        </w:rPr>
        <w:t>Formative assessment will take place by both instructor and peers through sharing of videos, pictures, as well as discussions.</w:t>
      </w:r>
      <w:r w:rsidRPr="008B12E4">
        <w:rPr>
          <w:rFonts w:ascii="Times New Roman" w:hAnsi="Times New Roman" w:cs="Times New Roman"/>
          <w:color w:val="111111"/>
          <w:sz w:val="24"/>
          <w:szCs w:val="24"/>
        </w:rPr>
        <w:t xml:space="preserve">  Users can share experiences with different types of designs. </w:t>
      </w:r>
    </w:p>
    <w:p w14:paraId="488BDE78" w14:textId="77777777" w:rsidR="00F94BBB" w:rsidRPr="008B12E4" w:rsidRDefault="00F94BBB" w:rsidP="008B12E4">
      <w:pPr>
        <w:pStyle w:val="ListParagraph"/>
        <w:numPr>
          <w:ilvl w:val="0"/>
          <w:numId w:val="10"/>
        </w:numPr>
        <w:spacing w:after="0" w:line="480" w:lineRule="auto"/>
        <w:rPr>
          <w:rFonts w:ascii="Times New Roman" w:hAnsi="Times New Roman" w:cs="Times New Roman"/>
          <w:color w:val="111111"/>
          <w:sz w:val="24"/>
          <w:szCs w:val="24"/>
        </w:rPr>
      </w:pPr>
      <w:r w:rsidRPr="008B12E4">
        <w:rPr>
          <w:rFonts w:ascii="Times New Roman" w:hAnsi="Times New Roman" w:cs="Times New Roman"/>
          <w:color w:val="111111"/>
          <w:sz w:val="24"/>
          <w:szCs w:val="24"/>
        </w:rPr>
        <w:t>Assessment: Review will take place via video recording evaluated by instructor.</w:t>
      </w:r>
    </w:p>
    <w:p w14:paraId="0E24961D" w14:textId="66D4CCC7" w:rsidR="007D7037" w:rsidRPr="008B12E4" w:rsidRDefault="007D7037" w:rsidP="008B12E4">
      <w:pPr>
        <w:spacing w:after="0" w:line="480" w:lineRule="auto"/>
        <w:ind w:firstLine="720"/>
        <w:rPr>
          <w:rFonts w:ascii="Times New Roman" w:hAnsi="Times New Roman" w:cs="Times New Roman"/>
          <w:color w:val="111111"/>
          <w:sz w:val="24"/>
          <w:szCs w:val="24"/>
        </w:rPr>
      </w:pPr>
      <w:r w:rsidRPr="008B12E4">
        <w:rPr>
          <w:rFonts w:ascii="Times New Roman" w:hAnsi="Times New Roman" w:cs="Times New Roman"/>
          <w:color w:val="111111"/>
          <w:sz w:val="24"/>
          <w:szCs w:val="24"/>
        </w:rPr>
        <w:t>Personal Protective Equipment (PPE)</w:t>
      </w:r>
    </w:p>
    <w:p w14:paraId="2C9F95B4" w14:textId="6D498F31" w:rsidR="007D7037" w:rsidRPr="008B12E4" w:rsidRDefault="00F94BBB" w:rsidP="008B12E4">
      <w:pPr>
        <w:pStyle w:val="ListParagraph"/>
        <w:numPr>
          <w:ilvl w:val="0"/>
          <w:numId w:val="11"/>
        </w:numPr>
        <w:spacing w:after="0" w:line="480" w:lineRule="auto"/>
        <w:rPr>
          <w:rFonts w:ascii="Times New Roman" w:hAnsi="Times New Roman" w:cs="Times New Roman"/>
          <w:color w:val="111111"/>
          <w:sz w:val="24"/>
          <w:szCs w:val="24"/>
        </w:rPr>
      </w:pPr>
      <w:r w:rsidRPr="008B12E4">
        <w:rPr>
          <w:rFonts w:ascii="Times New Roman" w:hAnsi="Times New Roman" w:cs="Times New Roman"/>
          <w:color w:val="111111"/>
          <w:sz w:val="24"/>
          <w:szCs w:val="24"/>
        </w:rPr>
        <w:t>This module is more formal and traditional in nature.  Training is delivered through an industry created training module and contains cases.</w:t>
      </w:r>
    </w:p>
    <w:p w14:paraId="63FE2863" w14:textId="77777777" w:rsidR="00F94BBB" w:rsidRPr="008B12E4" w:rsidRDefault="00F94BBB" w:rsidP="008B12E4">
      <w:pPr>
        <w:pStyle w:val="ListParagraph"/>
        <w:numPr>
          <w:ilvl w:val="0"/>
          <w:numId w:val="11"/>
        </w:numPr>
        <w:spacing w:after="0" w:line="480" w:lineRule="auto"/>
        <w:rPr>
          <w:rFonts w:ascii="Times New Roman" w:hAnsi="Times New Roman" w:cs="Times New Roman"/>
          <w:color w:val="111111"/>
          <w:sz w:val="24"/>
          <w:szCs w:val="24"/>
        </w:rPr>
      </w:pPr>
      <w:r w:rsidRPr="008B12E4">
        <w:rPr>
          <w:rFonts w:ascii="Times New Roman" w:hAnsi="Times New Roman" w:cs="Times New Roman"/>
          <w:color w:val="111111"/>
          <w:sz w:val="24"/>
          <w:szCs w:val="24"/>
        </w:rPr>
        <w:t>Learning objectives: Learners will be able to successfully don personal protective equipment for both themselves and their client.</w:t>
      </w:r>
    </w:p>
    <w:p w14:paraId="672F2D98" w14:textId="77777777" w:rsidR="00F94BBB" w:rsidRPr="008B12E4" w:rsidRDefault="00F94BBB" w:rsidP="008B12E4">
      <w:pPr>
        <w:pStyle w:val="ListParagraph"/>
        <w:numPr>
          <w:ilvl w:val="0"/>
          <w:numId w:val="11"/>
        </w:numPr>
        <w:spacing w:after="0" w:line="480" w:lineRule="auto"/>
        <w:rPr>
          <w:rFonts w:ascii="Times New Roman" w:hAnsi="Times New Roman" w:cs="Times New Roman"/>
          <w:color w:val="111111"/>
          <w:sz w:val="24"/>
          <w:szCs w:val="24"/>
        </w:rPr>
      </w:pPr>
      <w:r w:rsidRPr="008B12E4">
        <w:rPr>
          <w:rFonts w:ascii="Times New Roman" w:hAnsi="Times New Roman" w:cs="Times New Roman"/>
          <w:color w:val="111111"/>
          <w:sz w:val="24"/>
          <w:szCs w:val="24"/>
        </w:rPr>
        <w:t>Formative assessment will take place through discussion boards.</w:t>
      </w:r>
    </w:p>
    <w:p w14:paraId="013ED297" w14:textId="16E316C9" w:rsidR="007D7037" w:rsidRPr="008B12E4" w:rsidRDefault="00F94BBB" w:rsidP="008B12E4">
      <w:pPr>
        <w:pStyle w:val="ListParagraph"/>
        <w:numPr>
          <w:ilvl w:val="0"/>
          <w:numId w:val="11"/>
        </w:numPr>
        <w:spacing w:after="0" w:line="480" w:lineRule="auto"/>
        <w:rPr>
          <w:rFonts w:ascii="Times New Roman" w:hAnsi="Times New Roman" w:cs="Times New Roman"/>
          <w:color w:val="111111"/>
          <w:sz w:val="24"/>
          <w:szCs w:val="24"/>
        </w:rPr>
      </w:pPr>
      <w:r w:rsidRPr="008B12E4">
        <w:rPr>
          <w:rFonts w:ascii="Times New Roman" w:hAnsi="Times New Roman" w:cs="Times New Roman"/>
          <w:color w:val="111111"/>
          <w:sz w:val="24"/>
          <w:szCs w:val="24"/>
        </w:rPr>
        <w:t xml:space="preserve">Assessment: </w:t>
      </w:r>
      <w:r w:rsidR="007D7037" w:rsidRPr="008B12E4">
        <w:rPr>
          <w:rFonts w:ascii="Times New Roman" w:hAnsi="Times New Roman" w:cs="Times New Roman"/>
          <w:color w:val="111111"/>
          <w:sz w:val="24"/>
          <w:szCs w:val="24"/>
        </w:rPr>
        <w:t xml:space="preserve">Students will be able to write a short paragraph describing the function of various pieces of protective </w:t>
      </w:r>
      <w:r w:rsidRPr="008B12E4">
        <w:rPr>
          <w:rFonts w:ascii="Times New Roman" w:hAnsi="Times New Roman" w:cs="Times New Roman"/>
          <w:color w:val="111111"/>
          <w:sz w:val="24"/>
          <w:szCs w:val="24"/>
        </w:rPr>
        <w:t xml:space="preserve">equipment.  Students will take </w:t>
      </w:r>
      <w:proofErr w:type="gramStart"/>
      <w:r w:rsidRPr="008B12E4">
        <w:rPr>
          <w:rFonts w:ascii="Times New Roman" w:hAnsi="Times New Roman" w:cs="Times New Roman"/>
          <w:color w:val="111111"/>
          <w:sz w:val="24"/>
          <w:szCs w:val="24"/>
        </w:rPr>
        <w:t>a</w:t>
      </w:r>
      <w:proofErr w:type="gramEnd"/>
      <w:r w:rsidRPr="008B12E4">
        <w:rPr>
          <w:rFonts w:ascii="Times New Roman" w:hAnsi="Times New Roman" w:cs="Times New Roman"/>
          <w:color w:val="111111"/>
          <w:sz w:val="24"/>
          <w:szCs w:val="24"/>
        </w:rPr>
        <w:t xml:space="preserve"> MCQ assessment via the LMS on the types and uses of PPE.</w:t>
      </w:r>
    </w:p>
    <w:p w14:paraId="40CA968F" w14:textId="219AC791" w:rsidR="00DF0E84" w:rsidRDefault="00DF0E84" w:rsidP="003D7BD5">
      <w:pPr>
        <w:rPr>
          <w:rFonts w:ascii="Times New Roman" w:hAnsi="Times New Roman" w:cs="Times New Roman"/>
          <w:color w:val="111111"/>
          <w:sz w:val="24"/>
          <w:szCs w:val="24"/>
        </w:rPr>
      </w:pPr>
      <w:r w:rsidRPr="00DF0E84">
        <w:rPr>
          <w:rFonts w:ascii="Times New Roman" w:hAnsi="Times New Roman" w:cs="Times New Roman"/>
          <w:color w:val="111111"/>
          <w:sz w:val="24"/>
          <w:szCs w:val="24"/>
        </w:rPr>
        <w:t xml:space="preserve">Reflection </w:t>
      </w:r>
    </w:p>
    <w:p w14:paraId="49E6D121" w14:textId="52F2F4C5" w:rsidR="00B8436D" w:rsidRDefault="00B8436D" w:rsidP="004734E5">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 xml:space="preserve">Much of what we covered in this course was terribly interesting and made me think more broadly about the process of education as a while.  It even had me think outside of more formal education and into the field of training and development, something that I find interesting after spending several years in the corporate world.  Being in higher education, but not being a faculty member, the process of education has had a different meaning for me and has fallen somewhere between training and education.  I found this course to be really interesting and it has had me reflect on my past as well as my current position.  </w:t>
      </w:r>
    </w:p>
    <w:p w14:paraId="1DA48330" w14:textId="5D57065A" w:rsidR="00C24738" w:rsidRDefault="00B8436D" w:rsidP="004734E5">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lastRenderedPageBreak/>
        <w:t xml:space="preserve">Though I don’t work in K-12, don’t have kids, and don’t have an interest in working in the field, I have a greater understanding of where my learners are coming from.  With that in mind, I approached this project thinking about learners from a diverse background (the world!) but had to narrow it down a bit in order to be manageable.  This is something that would be more practical for a corporate </w:t>
      </w:r>
      <w:r w:rsidR="00C24738">
        <w:rPr>
          <w:rFonts w:ascii="Times New Roman" w:hAnsi="Times New Roman" w:cs="Times New Roman"/>
          <w:color w:val="111111"/>
          <w:sz w:val="24"/>
          <w:szCs w:val="24"/>
        </w:rPr>
        <w:t>situation</w:t>
      </w:r>
      <w:r>
        <w:rPr>
          <w:rFonts w:ascii="Times New Roman" w:hAnsi="Times New Roman" w:cs="Times New Roman"/>
          <w:color w:val="111111"/>
          <w:sz w:val="24"/>
          <w:szCs w:val="24"/>
        </w:rPr>
        <w:t>.</w:t>
      </w:r>
    </w:p>
    <w:p w14:paraId="18D57D92" w14:textId="16C204C4" w:rsidR="00C24738" w:rsidRDefault="00C24738" w:rsidP="004734E5">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I chose a corporate setting, and acrylic nails in particular, as I find the whole content area very interesting.  So interesting in fact, I experimented on a friend at one point.  I see this online learning through communities of interest or practice as a model of where education may be going in the future.  A model where learning is on demand and more accessible to those with an interest.  Of course, more formal learning in early ages will be more structured for longer than I can foresee as far as I’m currently concerned.</w:t>
      </w:r>
    </w:p>
    <w:p w14:paraId="2C3D9DAF" w14:textId="17DD40B5" w:rsidR="000E5552" w:rsidRPr="003D7BD5" w:rsidRDefault="000E5552" w:rsidP="004734E5">
      <w:pPr>
        <w:spacing w:after="0" w:line="480" w:lineRule="auto"/>
        <w:ind w:firstLine="720"/>
        <w:rPr>
          <w:rFonts w:ascii="Times New Roman" w:hAnsi="Times New Roman" w:cs="Times New Roman"/>
          <w:color w:val="111111"/>
          <w:sz w:val="24"/>
          <w:szCs w:val="24"/>
        </w:rPr>
      </w:pPr>
      <w:r>
        <w:rPr>
          <w:rFonts w:ascii="Times New Roman" w:hAnsi="Times New Roman" w:cs="Times New Roman"/>
          <w:color w:val="111111"/>
          <w:sz w:val="24"/>
          <w:szCs w:val="24"/>
        </w:rPr>
        <w:t xml:space="preserve">It’s inevitable that technology will continue to advance and with it so will educational applications.  I believe the best applications will come out of authentic practice, as we see with online communities on platforms like YouTube.  Learners will find ways to learn and share and push boundaries.  As I transition from being a student to a practitioner, I hope to keep this in mind and always look to those </w:t>
      </w:r>
      <w:r w:rsidR="004734E5">
        <w:rPr>
          <w:rFonts w:ascii="Times New Roman" w:hAnsi="Times New Roman" w:cs="Times New Roman"/>
          <w:color w:val="111111"/>
          <w:sz w:val="24"/>
          <w:szCs w:val="24"/>
        </w:rPr>
        <w:t>interventions that spark joy in my students.</w:t>
      </w:r>
    </w:p>
    <w:p w14:paraId="15637793" w14:textId="77777777" w:rsidR="00B8436D" w:rsidRDefault="00B8436D" w:rsidP="003D7BD5">
      <w:pPr>
        <w:rPr>
          <w:rFonts w:ascii="Times New Roman" w:hAnsi="Times New Roman" w:cs="Times New Roman"/>
        </w:rPr>
      </w:pPr>
    </w:p>
    <w:p w14:paraId="12B857FA" w14:textId="42AC83FA" w:rsidR="00DA2C17" w:rsidRPr="00DF0E84" w:rsidRDefault="00DA2C17" w:rsidP="003D7BD5">
      <w:pPr>
        <w:ind w:firstLine="720"/>
        <w:rPr>
          <w:rFonts w:ascii="Times New Roman" w:eastAsia="Times New Roman" w:hAnsi="Times New Roman" w:cs="Times New Roman"/>
          <w:sz w:val="24"/>
          <w:szCs w:val="24"/>
        </w:rPr>
      </w:pPr>
      <w:r w:rsidRPr="00DF0E84">
        <w:rPr>
          <w:rFonts w:ascii="Times New Roman" w:hAnsi="Times New Roman" w:cs="Times New Roman"/>
        </w:rPr>
        <w:br w:type="page"/>
      </w:r>
    </w:p>
    <w:p w14:paraId="4513BE1A" w14:textId="77777777" w:rsidR="003D5F06" w:rsidRDefault="003D5F06" w:rsidP="003D5F06">
      <w:pPr>
        <w:pStyle w:val="NormalWeb"/>
        <w:shd w:val="clear" w:color="auto" w:fill="FFFFFF"/>
        <w:spacing w:before="0" w:beforeAutospacing="0" w:after="173" w:afterAutospacing="0" w:line="480" w:lineRule="auto"/>
        <w:jc w:val="center"/>
      </w:pPr>
      <w:r w:rsidRPr="00142A80">
        <w:lastRenderedPageBreak/>
        <w:t>References</w:t>
      </w:r>
    </w:p>
    <w:p w14:paraId="44E045CA" w14:textId="77777777" w:rsidR="002350A8" w:rsidRPr="008B12E4" w:rsidRDefault="002350A8" w:rsidP="004C46D4">
      <w:pPr>
        <w:pStyle w:val="NormalWeb"/>
        <w:shd w:val="clear" w:color="auto" w:fill="FFFFFF"/>
        <w:spacing w:before="0" w:beforeAutospacing="0" w:after="173" w:afterAutospacing="0" w:line="480" w:lineRule="auto"/>
        <w:ind w:left="720" w:hanging="720"/>
        <w:rPr>
          <w:shd w:val="clear" w:color="auto" w:fill="FFFFFF"/>
        </w:rPr>
      </w:pPr>
      <w:r w:rsidRPr="008B12E4">
        <w:rPr>
          <w:shd w:val="clear" w:color="auto" w:fill="FFFFFF"/>
        </w:rPr>
        <w:t xml:space="preserve">Hart, J. (n.d.). Directory of Learning &amp; Performance Tools. Retrieved May 05, 2018, from </w:t>
      </w:r>
      <w:hyperlink r:id="rId8" w:history="1">
        <w:r w:rsidRPr="008B12E4">
          <w:rPr>
            <w:rStyle w:val="Hyperlink"/>
            <w:color w:val="auto"/>
            <w:shd w:val="clear" w:color="auto" w:fill="FFFFFF"/>
          </w:rPr>
          <w:t>http://c4lpt.co.uk/directory-of-learning-performance-tools/</w:t>
        </w:r>
      </w:hyperlink>
    </w:p>
    <w:p w14:paraId="6AE220EF" w14:textId="77777777" w:rsidR="002350A8" w:rsidRPr="002350A8" w:rsidRDefault="002350A8" w:rsidP="004C46D4">
      <w:pPr>
        <w:pStyle w:val="NormalWeb"/>
        <w:shd w:val="clear" w:color="auto" w:fill="FFFFFF"/>
        <w:spacing w:before="0" w:beforeAutospacing="0" w:after="173" w:afterAutospacing="0" w:line="480" w:lineRule="auto"/>
        <w:ind w:left="720" w:hanging="720"/>
        <w:rPr>
          <w:shd w:val="clear" w:color="auto" w:fill="FFFFFF"/>
        </w:rPr>
      </w:pPr>
      <w:r w:rsidRPr="002350A8">
        <w:rPr>
          <w:shd w:val="clear" w:color="auto" w:fill="FFFFFF"/>
        </w:rPr>
        <w:t>Lave, J., &amp; Wenger, E. (2016). Situated learning: Legitimate peripheral participation. Cambridge, United Kingdom: Cambridge University Press.</w:t>
      </w:r>
    </w:p>
    <w:p w14:paraId="05ECC85C" w14:textId="644AF09F" w:rsidR="006A38BB" w:rsidRPr="004762A1" w:rsidRDefault="004762A1" w:rsidP="004762A1">
      <w:pPr>
        <w:pStyle w:val="NormalWeb"/>
        <w:shd w:val="clear" w:color="auto" w:fill="FFFFFF"/>
        <w:spacing w:before="0" w:beforeAutospacing="0" w:after="173" w:afterAutospacing="0" w:line="480" w:lineRule="auto"/>
        <w:ind w:left="720" w:hanging="720"/>
        <w:rPr>
          <w:shd w:val="clear" w:color="auto" w:fill="FFFFFF"/>
        </w:rPr>
      </w:pPr>
      <w:r w:rsidRPr="004762A1">
        <w:rPr>
          <w:shd w:val="clear" w:color="auto" w:fill="FFFFFF"/>
        </w:rPr>
        <w:t>Koch, D. J. (2014). ACRYLLIC NAILS FOR DOGS - CORPORATE TRAINING PROGRAM [Scholarly project].</w:t>
      </w:r>
    </w:p>
    <w:sectPr w:rsidR="006A38BB" w:rsidRPr="004762A1" w:rsidSect="00DF0E8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BB736" w14:textId="77777777" w:rsidR="00911428" w:rsidRDefault="00911428" w:rsidP="00907E3C">
      <w:pPr>
        <w:spacing w:after="0" w:line="240" w:lineRule="auto"/>
      </w:pPr>
      <w:r>
        <w:separator/>
      </w:r>
    </w:p>
  </w:endnote>
  <w:endnote w:type="continuationSeparator" w:id="0">
    <w:p w14:paraId="1708EB1A" w14:textId="77777777" w:rsidR="00911428" w:rsidRDefault="00911428" w:rsidP="00907E3C">
      <w:pPr>
        <w:spacing w:after="0" w:line="240" w:lineRule="auto"/>
      </w:pPr>
      <w:r>
        <w:continuationSeparator/>
      </w:r>
    </w:p>
  </w:endnote>
  <w:endnote w:type="continuationNotice" w:id="1">
    <w:p w14:paraId="682FBFEE" w14:textId="77777777" w:rsidR="00911428" w:rsidRDefault="009114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ED4D2" w14:textId="77777777" w:rsidR="00911428" w:rsidRDefault="00911428" w:rsidP="00907E3C">
      <w:pPr>
        <w:spacing w:after="0" w:line="240" w:lineRule="auto"/>
      </w:pPr>
      <w:r>
        <w:separator/>
      </w:r>
    </w:p>
  </w:footnote>
  <w:footnote w:type="continuationSeparator" w:id="0">
    <w:p w14:paraId="3524CECC" w14:textId="77777777" w:rsidR="00911428" w:rsidRDefault="00911428" w:rsidP="00907E3C">
      <w:pPr>
        <w:spacing w:after="0" w:line="240" w:lineRule="auto"/>
      </w:pPr>
      <w:r>
        <w:continuationSeparator/>
      </w:r>
    </w:p>
  </w:footnote>
  <w:footnote w:type="continuationNotice" w:id="1">
    <w:p w14:paraId="00D55B7C" w14:textId="77777777" w:rsidR="00911428" w:rsidRDefault="009114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7542" w14:textId="6F53052F" w:rsidR="00A27438" w:rsidRPr="00587117" w:rsidRDefault="00A27438" w:rsidP="00A27438">
    <w:pPr>
      <w:pStyle w:val="Header"/>
      <w:jc w:val="right"/>
      <w:rPr>
        <w:rFonts w:ascii="Times New Roman" w:hAnsi="Times New Roman" w:cs="Times New Roman"/>
        <w:sz w:val="24"/>
        <w:szCs w:val="24"/>
      </w:rPr>
    </w:pPr>
    <w:r>
      <w:rPr>
        <w:rFonts w:ascii="Times New Roman" w:hAnsi="Times New Roman" w:cs="Times New Roman"/>
        <w:sz w:val="24"/>
        <w:szCs w:val="24"/>
      </w:rPr>
      <w:t>Assignment #</w:t>
    </w:r>
    <w:r w:rsidR="00DF0E84">
      <w:rPr>
        <w:rFonts w:ascii="Times New Roman" w:hAnsi="Times New Roman" w:cs="Times New Roman"/>
        <w:sz w:val="24"/>
        <w:szCs w:val="24"/>
      </w:rPr>
      <w:t>4</w:t>
    </w:r>
    <w:r w:rsidRPr="00907E3C">
      <w:rPr>
        <w:rFonts w:ascii="Times New Roman" w:hAnsi="Times New Roman" w:cs="Times New Roman"/>
        <w:sz w:val="24"/>
        <w:szCs w:val="24"/>
      </w:rPr>
      <w:t xml:space="preserve"> – </w:t>
    </w:r>
    <w:r w:rsidR="00DF0E84">
      <w:rPr>
        <w:rFonts w:ascii="Times New Roman" w:hAnsi="Times New Roman" w:cs="Times New Roman"/>
        <w:sz w:val="24"/>
        <w:szCs w:val="24"/>
      </w:rPr>
      <w:t>Curriculum Implementation Plan</w:t>
    </w:r>
    <w:r>
      <w:rPr>
        <w:rFonts w:ascii="Times New Roman" w:hAnsi="Times New Roman" w:cs="Times New Roman"/>
        <w:sz w:val="24"/>
        <w:szCs w:val="24"/>
      </w:rPr>
      <w:tab/>
    </w:r>
    <w:sdt>
      <w:sdtPr>
        <w:id w:val="1938953006"/>
        <w:docPartObj>
          <w:docPartGallery w:val="Page Numbers (Top of Page)"/>
          <w:docPartUnique/>
        </w:docPartObj>
      </w:sdtPr>
      <w:sdtEndPr>
        <w:rPr>
          <w:rFonts w:ascii="Times New Roman" w:hAnsi="Times New Roman" w:cs="Times New Roman"/>
          <w:noProof/>
          <w:sz w:val="24"/>
          <w:szCs w:val="24"/>
        </w:rPr>
      </w:sdtEndPr>
      <w:sdtContent>
        <w:r w:rsidRPr="00587117">
          <w:rPr>
            <w:rFonts w:ascii="Times New Roman" w:hAnsi="Times New Roman" w:cs="Times New Roman"/>
            <w:sz w:val="24"/>
            <w:szCs w:val="24"/>
          </w:rPr>
          <w:fldChar w:fldCharType="begin"/>
        </w:r>
        <w:r w:rsidRPr="00587117">
          <w:rPr>
            <w:rFonts w:ascii="Times New Roman" w:hAnsi="Times New Roman" w:cs="Times New Roman"/>
            <w:sz w:val="24"/>
            <w:szCs w:val="24"/>
          </w:rPr>
          <w:instrText xml:space="preserve"> PAGE   \* MERGEFORMAT </w:instrText>
        </w:r>
        <w:r w:rsidRPr="00587117">
          <w:rPr>
            <w:rFonts w:ascii="Times New Roman" w:hAnsi="Times New Roman" w:cs="Times New Roman"/>
            <w:sz w:val="24"/>
            <w:szCs w:val="24"/>
          </w:rPr>
          <w:fldChar w:fldCharType="separate"/>
        </w:r>
        <w:r w:rsidR="00241E8A">
          <w:rPr>
            <w:rFonts w:ascii="Times New Roman" w:hAnsi="Times New Roman" w:cs="Times New Roman"/>
            <w:noProof/>
            <w:sz w:val="24"/>
            <w:szCs w:val="24"/>
          </w:rPr>
          <w:t>9</w:t>
        </w:r>
        <w:r w:rsidRPr="00587117">
          <w:rPr>
            <w:rFonts w:ascii="Times New Roman" w:hAnsi="Times New Roman" w:cs="Times New Roman"/>
            <w:noProof/>
            <w:sz w:val="24"/>
            <w:szCs w:val="24"/>
          </w:rPr>
          <w:fldChar w:fldCharType="end"/>
        </w:r>
      </w:sdtContent>
    </w:sdt>
  </w:p>
  <w:p w14:paraId="4D074D6D" w14:textId="77777777" w:rsidR="00907E3C" w:rsidRPr="00907E3C" w:rsidRDefault="00907E3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B04A" w14:textId="119F01D2" w:rsidR="00DF0E84" w:rsidRPr="00587117" w:rsidRDefault="00DF0E84" w:rsidP="00DF0E84">
    <w:pPr>
      <w:pStyle w:val="Header"/>
      <w:jc w:val="right"/>
      <w:rPr>
        <w:rFonts w:ascii="Times New Roman" w:hAnsi="Times New Roman" w:cs="Times New Roman"/>
        <w:sz w:val="24"/>
        <w:szCs w:val="24"/>
      </w:rPr>
    </w:pPr>
    <w:r>
      <w:rPr>
        <w:rFonts w:ascii="Times New Roman" w:hAnsi="Times New Roman" w:cs="Times New Roman"/>
        <w:sz w:val="24"/>
        <w:szCs w:val="24"/>
      </w:rPr>
      <w:t>Running Head: Assignment #4</w:t>
    </w:r>
    <w:r w:rsidRPr="00907E3C">
      <w:rPr>
        <w:rFonts w:ascii="Times New Roman" w:hAnsi="Times New Roman" w:cs="Times New Roman"/>
        <w:sz w:val="24"/>
        <w:szCs w:val="24"/>
      </w:rPr>
      <w:t xml:space="preserve"> – </w:t>
    </w:r>
    <w:r>
      <w:rPr>
        <w:rFonts w:ascii="Times New Roman" w:hAnsi="Times New Roman" w:cs="Times New Roman"/>
        <w:sz w:val="24"/>
        <w:szCs w:val="24"/>
      </w:rPr>
      <w:t>Curriculum Implementation Plan</w:t>
    </w:r>
    <w:r>
      <w:rPr>
        <w:rFonts w:ascii="Times New Roman" w:hAnsi="Times New Roman" w:cs="Times New Roman"/>
        <w:sz w:val="24"/>
        <w:szCs w:val="24"/>
      </w:rPr>
      <w:tab/>
    </w:r>
    <w:sdt>
      <w:sdtPr>
        <w:id w:val="97758542"/>
        <w:docPartObj>
          <w:docPartGallery w:val="Page Numbers (Top of Page)"/>
          <w:docPartUnique/>
        </w:docPartObj>
      </w:sdtPr>
      <w:sdtEndPr>
        <w:rPr>
          <w:rFonts w:ascii="Times New Roman" w:hAnsi="Times New Roman" w:cs="Times New Roman"/>
          <w:noProof/>
          <w:sz w:val="24"/>
          <w:szCs w:val="24"/>
        </w:rPr>
      </w:sdtEndPr>
      <w:sdtContent>
        <w:r w:rsidRPr="00587117">
          <w:rPr>
            <w:rFonts w:ascii="Times New Roman" w:hAnsi="Times New Roman" w:cs="Times New Roman"/>
            <w:sz w:val="24"/>
            <w:szCs w:val="24"/>
          </w:rPr>
          <w:fldChar w:fldCharType="begin"/>
        </w:r>
        <w:r w:rsidRPr="00587117">
          <w:rPr>
            <w:rFonts w:ascii="Times New Roman" w:hAnsi="Times New Roman" w:cs="Times New Roman"/>
            <w:sz w:val="24"/>
            <w:szCs w:val="24"/>
          </w:rPr>
          <w:instrText xml:space="preserve"> PAGE   \* MERGEFORMAT </w:instrText>
        </w:r>
        <w:r w:rsidRPr="00587117">
          <w:rPr>
            <w:rFonts w:ascii="Times New Roman" w:hAnsi="Times New Roman" w:cs="Times New Roman"/>
            <w:sz w:val="24"/>
            <w:szCs w:val="24"/>
          </w:rPr>
          <w:fldChar w:fldCharType="separate"/>
        </w:r>
        <w:r w:rsidR="004762A1">
          <w:rPr>
            <w:rFonts w:ascii="Times New Roman" w:hAnsi="Times New Roman" w:cs="Times New Roman"/>
            <w:noProof/>
            <w:sz w:val="24"/>
            <w:szCs w:val="24"/>
          </w:rPr>
          <w:t>1</w:t>
        </w:r>
        <w:r w:rsidRPr="00587117">
          <w:rPr>
            <w:rFonts w:ascii="Times New Roman" w:hAnsi="Times New Roman" w:cs="Times New Roman"/>
            <w:noProof/>
            <w:sz w:val="24"/>
            <w:szCs w:val="24"/>
          </w:rPr>
          <w:fldChar w:fldCharType="end"/>
        </w:r>
      </w:sdtContent>
    </w:sdt>
  </w:p>
  <w:p w14:paraId="435EA0B6" w14:textId="77777777" w:rsidR="00DF0E84" w:rsidRDefault="00DF0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45B3"/>
    <w:multiLevelType w:val="hybridMultilevel"/>
    <w:tmpl w:val="72B619F4"/>
    <w:lvl w:ilvl="0" w:tplc="24FAE45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75FEF"/>
    <w:multiLevelType w:val="hybridMultilevel"/>
    <w:tmpl w:val="184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D36BF"/>
    <w:multiLevelType w:val="hybridMultilevel"/>
    <w:tmpl w:val="12886B5E"/>
    <w:lvl w:ilvl="0" w:tplc="24FAE45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617C"/>
    <w:multiLevelType w:val="hybridMultilevel"/>
    <w:tmpl w:val="3D80C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020966"/>
    <w:multiLevelType w:val="hybridMultilevel"/>
    <w:tmpl w:val="352C3672"/>
    <w:lvl w:ilvl="0" w:tplc="24FAE450">
      <w:numFmt w:val="bullet"/>
      <w:lvlText w:val="•"/>
      <w:lvlJc w:val="left"/>
      <w:pPr>
        <w:ind w:left="216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3E7461"/>
    <w:multiLevelType w:val="hybridMultilevel"/>
    <w:tmpl w:val="A0B2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B0185"/>
    <w:multiLevelType w:val="hybridMultilevel"/>
    <w:tmpl w:val="EA545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AC04D2"/>
    <w:multiLevelType w:val="hybridMultilevel"/>
    <w:tmpl w:val="24D68334"/>
    <w:lvl w:ilvl="0" w:tplc="24FAE450">
      <w:numFmt w:val="bullet"/>
      <w:lvlText w:val="•"/>
      <w:lvlJc w:val="left"/>
      <w:pPr>
        <w:ind w:left="216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0F6E4E"/>
    <w:multiLevelType w:val="hybridMultilevel"/>
    <w:tmpl w:val="0A9C5804"/>
    <w:lvl w:ilvl="0" w:tplc="24FAE450">
      <w:numFmt w:val="bullet"/>
      <w:lvlText w:val="•"/>
      <w:lvlJc w:val="left"/>
      <w:pPr>
        <w:ind w:left="216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B64A35"/>
    <w:multiLevelType w:val="hybridMultilevel"/>
    <w:tmpl w:val="0E902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2793F"/>
    <w:multiLevelType w:val="hybridMultilevel"/>
    <w:tmpl w:val="6404849E"/>
    <w:lvl w:ilvl="0" w:tplc="24FAE45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3"/>
  </w:num>
  <w:num w:numId="6">
    <w:abstractNumId w:val="10"/>
  </w:num>
  <w:num w:numId="7">
    <w:abstractNumId w:val="0"/>
  </w:num>
  <w:num w:numId="8">
    <w:abstractNumId w:val="2"/>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xMrQ0NDAztTSytDRQ0lEKTi0uzszPAymwqAUAJ/P+5SwAAAA="/>
  </w:docVars>
  <w:rsids>
    <w:rsidRoot w:val="00253851"/>
    <w:rsid w:val="00021497"/>
    <w:rsid w:val="00041DC6"/>
    <w:rsid w:val="00053FC2"/>
    <w:rsid w:val="00055F3E"/>
    <w:rsid w:val="0008053B"/>
    <w:rsid w:val="00084F6C"/>
    <w:rsid w:val="00086F60"/>
    <w:rsid w:val="00095A7E"/>
    <w:rsid w:val="000A0BBC"/>
    <w:rsid w:val="000E32AB"/>
    <w:rsid w:val="000E5552"/>
    <w:rsid w:val="000F2C7C"/>
    <w:rsid w:val="000F70F9"/>
    <w:rsid w:val="00100974"/>
    <w:rsid w:val="00122C45"/>
    <w:rsid w:val="0013272A"/>
    <w:rsid w:val="00142A80"/>
    <w:rsid w:val="0014469D"/>
    <w:rsid w:val="00145060"/>
    <w:rsid w:val="00145D8E"/>
    <w:rsid w:val="00161A43"/>
    <w:rsid w:val="001A15D3"/>
    <w:rsid w:val="001B2817"/>
    <w:rsid w:val="001B76D3"/>
    <w:rsid w:val="001C75FD"/>
    <w:rsid w:val="00200993"/>
    <w:rsid w:val="00207A5E"/>
    <w:rsid w:val="00207AE2"/>
    <w:rsid w:val="0021304C"/>
    <w:rsid w:val="00213E7B"/>
    <w:rsid w:val="00230394"/>
    <w:rsid w:val="00233E76"/>
    <w:rsid w:val="002350A8"/>
    <w:rsid w:val="00241E8A"/>
    <w:rsid w:val="00253851"/>
    <w:rsid w:val="00281AC1"/>
    <w:rsid w:val="00297BFA"/>
    <w:rsid w:val="002A14D5"/>
    <w:rsid w:val="002A5C9B"/>
    <w:rsid w:val="002E031B"/>
    <w:rsid w:val="002E1304"/>
    <w:rsid w:val="002E5E8A"/>
    <w:rsid w:val="00302804"/>
    <w:rsid w:val="00342D9F"/>
    <w:rsid w:val="0034696A"/>
    <w:rsid w:val="003505C7"/>
    <w:rsid w:val="0037022E"/>
    <w:rsid w:val="00382ACA"/>
    <w:rsid w:val="003922E6"/>
    <w:rsid w:val="003A476B"/>
    <w:rsid w:val="003B7BE1"/>
    <w:rsid w:val="003D193B"/>
    <w:rsid w:val="003D1D43"/>
    <w:rsid w:val="003D3D1F"/>
    <w:rsid w:val="003D5F06"/>
    <w:rsid w:val="003D7BD5"/>
    <w:rsid w:val="003F3DF2"/>
    <w:rsid w:val="003F79FB"/>
    <w:rsid w:val="004038E4"/>
    <w:rsid w:val="0041284C"/>
    <w:rsid w:val="004205D6"/>
    <w:rsid w:val="004206B6"/>
    <w:rsid w:val="00421D29"/>
    <w:rsid w:val="00422989"/>
    <w:rsid w:val="0043365D"/>
    <w:rsid w:val="0046438B"/>
    <w:rsid w:val="004734E5"/>
    <w:rsid w:val="004762A1"/>
    <w:rsid w:val="00492793"/>
    <w:rsid w:val="004C09F4"/>
    <w:rsid w:val="004C273E"/>
    <w:rsid w:val="004C46D4"/>
    <w:rsid w:val="005163CA"/>
    <w:rsid w:val="005208C3"/>
    <w:rsid w:val="00522D94"/>
    <w:rsid w:val="0054495B"/>
    <w:rsid w:val="00564D4D"/>
    <w:rsid w:val="005842F9"/>
    <w:rsid w:val="00587117"/>
    <w:rsid w:val="00597CF2"/>
    <w:rsid w:val="005A19C0"/>
    <w:rsid w:val="005B31EF"/>
    <w:rsid w:val="005B67A8"/>
    <w:rsid w:val="005E1C91"/>
    <w:rsid w:val="005E7ED4"/>
    <w:rsid w:val="00610A28"/>
    <w:rsid w:val="00645369"/>
    <w:rsid w:val="00645561"/>
    <w:rsid w:val="00657581"/>
    <w:rsid w:val="006A31FA"/>
    <w:rsid w:val="006A38BB"/>
    <w:rsid w:val="006B6221"/>
    <w:rsid w:val="006B6EA8"/>
    <w:rsid w:val="006D38FB"/>
    <w:rsid w:val="006D7BEE"/>
    <w:rsid w:val="006E100C"/>
    <w:rsid w:val="007018A3"/>
    <w:rsid w:val="00723872"/>
    <w:rsid w:val="007255C1"/>
    <w:rsid w:val="00744C4D"/>
    <w:rsid w:val="00747E95"/>
    <w:rsid w:val="0075297B"/>
    <w:rsid w:val="00776147"/>
    <w:rsid w:val="00791CAB"/>
    <w:rsid w:val="007A2BE4"/>
    <w:rsid w:val="007A5381"/>
    <w:rsid w:val="007D7037"/>
    <w:rsid w:val="007F7018"/>
    <w:rsid w:val="0082022D"/>
    <w:rsid w:val="008275E3"/>
    <w:rsid w:val="00846960"/>
    <w:rsid w:val="00866AF2"/>
    <w:rsid w:val="00866B01"/>
    <w:rsid w:val="008829EE"/>
    <w:rsid w:val="00884669"/>
    <w:rsid w:val="008A0558"/>
    <w:rsid w:val="008B12E4"/>
    <w:rsid w:val="008D552C"/>
    <w:rsid w:val="00906F1A"/>
    <w:rsid w:val="00907E3C"/>
    <w:rsid w:val="00911428"/>
    <w:rsid w:val="009135F2"/>
    <w:rsid w:val="00922BF9"/>
    <w:rsid w:val="0096758A"/>
    <w:rsid w:val="00983389"/>
    <w:rsid w:val="00983E5D"/>
    <w:rsid w:val="00986B2C"/>
    <w:rsid w:val="009977A6"/>
    <w:rsid w:val="009A16C2"/>
    <w:rsid w:val="009A4F56"/>
    <w:rsid w:val="009D21C1"/>
    <w:rsid w:val="009D606D"/>
    <w:rsid w:val="00A108A4"/>
    <w:rsid w:val="00A165B8"/>
    <w:rsid w:val="00A17FBA"/>
    <w:rsid w:val="00A27438"/>
    <w:rsid w:val="00A31A92"/>
    <w:rsid w:val="00A3433A"/>
    <w:rsid w:val="00A349D2"/>
    <w:rsid w:val="00A65362"/>
    <w:rsid w:val="00AA2994"/>
    <w:rsid w:val="00AA41F7"/>
    <w:rsid w:val="00AA5063"/>
    <w:rsid w:val="00AC56A2"/>
    <w:rsid w:val="00AC5BF8"/>
    <w:rsid w:val="00AD0F59"/>
    <w:rsid w:val="00AD1302"/>
    <w:rsid w:val="00AD352C"/>
    <w:rsid w:val="00AD5AA8"/>
    <w:rsid w:val="00AE3431"/>
    <w:rsid w:val="00AF7A8F"/>
    <w:rsid w:val="00B00D2E"/>
    <w:rsid w:val="00B37F2F"/>
    <w:rsid w:val="00B40C3F"/>
    <w:rsid w:val="00B8436D"/>
    <w:rsid w:val="00BA6ADF"/>
    <w:rsid w:val="00BC5EAA"/>
    <w:rsid w:val="00BC60BD"/>
    <w:rsid w:val="00BC6AEC"/>
    <w:rsid w:val="00BD1340"/>
    <w:rsid w:val="00BF5401"/>
    <w:rsid w:val="00C061F2"/>
    <w:rsid w:val="00C07753"/>
    <w:rsid w:val="00C14873"/>
    <w:rsid w:val="00C24738"/>
    <w:rsid w:val="00C247E9"/>
    <w:rsid w:val="00C40B09"/>
    <w:rsid w:val="00C43C91"/>
    <w:rsid w:val="00C4761F"/>
    <w:rsid w:val="00C515BF"/>
    <w:rsid w:val="00C517DC"/>
    <w:rsid w:val="00C55640"/>
    <w:rsid w:val="00C564B2"/>
    <w:rsid w:val="00C82F86"/>
    <w:rsid w:val="00C842BC"/>
    <w:rsid w:val="00CA4C96"/>
    <w:rsid w:val="00CB17A7"/>
    <w:rsid w:val="00CB5DEB"/>
    <w:rsid w:val="00CD4F9E"/>
    <w:rsid w:val="00CF6DEB"/>
    <w:rsid w:val="00D20007"/>
    <w:rsid w:val="00D21BB7"/>
    <w:rsid w:val="00D254C1"/>
    <w:rsid w:val="00D33EEB"/>
    <w:rsid w:val="00D4699C"/>
    <w:rsid w:val="00D5089E"/>
    <w:rsid w:val="00D92EE1"/>
    <w:rsid w:val="00DA2C17"/>
    <w:rsid w:val="00DA37D2"/>
    <w:rsid w:val="00DA398C"/>
    <w:rsid w:val="00DA73F9"/>
    <w:rsid w:val="00DC441D"/>
    <w:rsid w:val="00DC469D"/>
    <w:rsid w:val="00DD751C"/>
    <w:rsid w:val="00DE42FC"/>
    <w:rsid w:val="00DF0E84"/>
    <w:rsid w:val="00DF28B8"/>
    <w:rsid w:val="00E23845"/>
    <w:rsid w:val="00E3617C"/>
    <w:rsid w:val="00E557B8"/>
    <w:rsid w:val="00E57BE1"/>
    <w:rsid w:val="00E736C4"/>
    <w:rsid w:val="00E751FA"/>
    <w:rsid w:val="00E95704"/>
    <w:rsid w:val="00EC5DF5"/>
    <w:rsid w:val="00F042F9"/>
    <w:rsid w:val="00F15F24"/>
    <w:rsid w:val="00F41998"/>
    <w:rsid w:val="00F4386E"/>
    <w:rsid w:val="00F81424"/>
    <w:rsid w:val="00F83435"/>
    <w:rsid w:val="00F933B4"/>
    <w:rsid w:val="00F94BBB"/>
    <w:rsid w:val="00FA173E"/>
    <w:rsid w:val="00FD2C89"/>
    <w:rsid w:val="00FE2930"/>
    <w:rsid w:val="00FF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BB48"/>
  <w15:chartTrackingRefBased/>
  <w15:docId w15:val="{648CAFA1-C877-4792-ADB1-084D77DB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E3C"/>
  </w:style>
  <w:style w:type="paragraph" w:styleId="Footer">
    <w:name w:val="footer"/>
    <w:basedOn w:val="Normal"/>
    <w:link w:val="FooterChar"/>
    <w:uiPriority w:val="99"/>
    <w:unhideWhenUsed/>
    <w:rsid w:val="00907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E3C"/>
  </w:style>
  <w:style w:type="table" w:styleId="TableGrid">
    <w:name w:val="Table Grid"/>
    <w:basedOn w:val="TableNormal"/>
    <w:uiPriority w:val="39"/>
    <w:rsid w:val="00907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E3C"/>
    <w:pPr>
      <w:ind w:left="720"/>
      <w:contextualSpacing/>
    </w:pPr>
  </w:style>
  <w:style w:type="paragraph" w:styleId="NormalWeb">
    <w:name w:val="Normal (Web)"/>
    <w:basedOn w:val="Normal"/>
    <w:uiPriority w:val="99"/>
    <w:unhideWhenUsed/>
    <w:rsid w:val="003D5F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5F06"/>
    <w:rPr>
      <w:color w:val="0000FF"/>
      <w:u w:val="single"/>
    </w:rPr>
  </w:style>
  <w:style w:type="paragraph" w:styleId="Revision">
    <w:name w:val="Revision"/>
    <w:hidden/>
    <w:uiPriority w:val="99"/>
    <w:semiHidden/>
    <w:rsid w:val="00421D29"/>
    <w:pPr>
      <w:spacing w:after="0" w:line="240" w:lineRule="auto"/>
    </w:pPr>
  </w:style>
  <w:style w:type="paragraph" w:styleId="BalloonText">
    <w:name w:val="Balloon Text"/>
    <w:basedOn w:val="Normal"/>
    <w:link w:val="BalloonTextChar"/>
    <w:uiPriority w:val="99"/>
    <w:semiHidden/>
    <w:unhideWhenUsed/>
    <w:rsid w:val="00421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D2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95A7E"/>
    <w:rPr>
      <w:color w:val="808080"/>
      <w:shd w:val="clear" w:color="auto" w:fill="E6E6E6"/>
    </w:rPr>
  </w:style>
  <w:style w:type="character" w:customStyle="1" w:styleId="UnresolvedMention2">
    <w:name w:val="Unresolved Mention2"/>
    <w:basedOn w:val="DefaultParagraphFont"/>
    <w:uiPriority w:val="99"/>
    <w:semiHidden/>
    <w:unhideWhenUsed/>
    <w:rsid w:val="00AC56A2"/>
    <w:rPr>
      <w:color w:val="808080"/>
      <w:shd w:val="clear" w:color="auto" w:fill="E6E6E6"/>
    </w:rPr>
  </w:style>
  <w:style w:type="character" w:customStyle="1" w:styleId="UnresolvedMention3">
    <w:name w:val="Unresolved Mention3"/>
    <w:basedOn w:val="DefaultParagraphFont"/>
    <w:uiPriority w:val="99"/>
    <w:semiHidden/>
    <w:unhideWhenUsed/>
    <w:rsid w:val="000E32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4271">
      <w:bodyDiv w:val="1"/>
      <w:marLeft w:val="0"/>
      <w:marRight w:val="0"/>
      <w:marTop w:val="0"/>
      <w:marBottom w:val="0"/>
      <w:divBdr>
        <w:top w:val="none" w:sz="0" w:space="0" w:color="auto"/>
        <w:left w:val="none" w:sz="0" w:space="0" w:color="auto"/>
        <w:bottom w:val="none" w:sz="0" w:space="0" w:color="auto"/>
        <w:right w:val="none" w:sz="0" w:space="0" w:color="auto"/>
      </w:divBdr>
    </w:div>
    <w:div w:id="321079333">
      <w:bodyDiv w:val="1"/>
      <w:marLeft w:val="0"/>
      <w:marRight w:val="0"/>
      <w:marTop w:val="0"/>
      <w:marBottom w:val="0"/>
      <w:divBdr>
        <w:top w:val="none" w:sz="0" w:space="0" w:color="auto"/>
        <w:left w:val="none" w:sz="0" w:space="0" w:color="auto"/>
        <w:bottom w:val="none" w:sz="0" w:space="0" w:color="auto"/>
        <w:right w:val="none" w:sz="0" w:space="0" w:color="auto"/>
      </w:divBdr>
    </w:div>
    <w:div w:id="459956797">
      <w:bodyDiv w:val="1"/>
      <w:marLeft w:val="0"/>
      <w:marRight w:val="0"/>
      <w:marTop w:val="0"/>
      <w:marBottom w:val="0"/>
      <w:divBdr>
        <w:top w:val="none" w:sz="0" w:space="0" w:color="auto"/>
        <w:left w:val="none" w:sz="0" w:space="0" w:color="auto"/>
        <w:bottom w:val="none" w:sz="0" w:space="0" w:color="auto"/>
        <w:right w:val="none" w:sz="0" w:space="0" w:color="auto"/>
      </w:divBdr>
      <w:divsChild>
        <w:div w:id="1006903555">
          <w:marLeft w:val="0"/>
          <w:marRight w:val="0"/>
          <w:marTop w:val="0"/>
          <w:marBottom w:val="0"/>
          <w:divBdr>
            <w:top w:val="none" w:sz="0" w:space="0" w:color="auto"/>
            <w:left w:val="none" w:sz="0" w:space="0" w:color="auto"/>
            <w:bottom w:val="none" w:sz="0" w:space="0" w:color="auto"/>
            <w:right w:val="none" w:sz="0" w:space="0" w:color="auto"/>
          </w:divBdr>
        </w:div>
      </w:divsChild>
    </w:div>
    <w:div w:id="640690918">
      <w:bodyDiv w:val="1"/>
      <w:marLeft w:val="0"/>
      <w:marRight w:val="0"/>
      <w:marTop w:val="0"/>
      <w:marBottom w:val="0"/>
      <w:divBdr>
        <w:top w:val="none" w:sz="0" w:space="0" w:color="auto"/>
        <w:left w:val="none" w:sz="0" w:space="0" w:color="auto"/>
        <w:bottom w:val="none" w:sz="0" w:space="0" w:color="auto"/>
        <w:right w:val="none" w:sz="0" w:space="0" w:color="auto"/>
      </w:divBdr>
    </w:div>
    <w:div w:id="1767729989">
      <w:bodyDiv w:val="1"/>
      <w:marLeft w:val="0"/>
      <w:marRight w:val="0"/>
      <w:marTop w:val="0"/>
      <w:marBottom w:val="0"/>
      <w:divBdr>
        <w:top w:val="none" w:sz="0" w:space="0" w:color="auto"/>
        <w:left w:val="none" w:sz="0" w:space="0" w:color="auto"/>
        <w:bottom w:val="none" w:sz="0" w:space="0" w:color="auto"/>
        <w:right w:val="none" w:sz="0" w:space="0" w:color="auto"/>
      </w:divBdr>
    </w:div>
    <w:div w:id="1816488947">
      <w:bodyDiv w:val="1"/>
      <w:marLeft w:val="0"/>
      <w:marRight w:val="0"/>
      <w:marTop w:val="0"/>
      <w:marBottom w:val="0"/>
      <w:divBdr>
        <w:top w:val="none" w:sz="0" w:space="0" w:color="auto"/>
        <w:left w:val="none" w:sz="0" w:space="0" w:color="auto"/>
        <w:bottom w:val="none" w:sz="0" w:space="0" w:color="auto"/>
        <w:right w:val="none" w:sz="0" w:space="0" w:color="auto"/>
      </w:divBdr>
    </w:div>
    <w:div w:id="1828395215">
      <w:bodyDiv w:val="1"/>
      <w:marLeft w:val="0"/>
      <w:marRight w:val="0"/>
      <w:marTop w:val="0"/>
      <w:marBottom w:val="0"/>
      <w:divBdr>
        <w:top w:val="none" w:sz="0" w:space="0" w:color="auto"/>
        <w:left w:val="none" w:sz="0" w:space="0" w:color="auto"/>
        <w:bottom w:val="none" w:sz="0" w:space="0" w:color="auto"/>
        <w:right w:val="none" w:sz="0" w:space="0" w:color="auto"/>
      </w:divBdr>
    </w:div>
    <w:div w:id="20900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4lpt.co.uk/directory-of-learning-performance-t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73403-2678-4B7E-84EC-B216FCA2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Philadelphia College of Osteopathic Medicine</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J. Koch</dc:creator>
  <cp:keywords/>
  <dc:description/>
  <cp:lastModifiedBy>Douglas J. Koch</cp:lastModifiedBy>
  <cp:revision>2</cp:revision>
  <cp:lastPrinted>2018-04-05T13:19:00Z</cp:lastPrinted>
  <dcterms:created xsi:type="dcterms:W3CDTF">2018-05-04T00:31:00Z</dcterms:created>
  <dcterms:modified xsi:type="dcterms:W3CDTF">2018-05-04T00:31:00Z</dcterms:modified>
</cp:coreProperties>
</file>